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E0" w:rsidRDefault="00E40AE0" w:rsidP="00E40AE0">
      <w:pPr>
        <w:pStyle w:val="a5"/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 О С Т А Н О В Л Е Н И Е</w:t>
      </w:r>
    </w:p>
    <w:p w:rsidR="00E40AE0" w:rsidRDefault="00E40AE0" w:rsidP="00E40AE0">
      <w:pPr>
        <w:pStyle w:val="a9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ГЛАВЫ  АДМИНИСТРАЦИИ</w:t>
      </w:r>
    </w:p>
    <w:p w:rsidR="00E40AE0" w:rsidRDefault="00E40AE0" w:rsidP="00E40AE0">
      <w:pPr>
        <w:pStyle w:val="a9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ПОСЕЛКА КАСТОРНОЕ КУРСКОЙ ОБЛАСТИ</w:t>
      </w:r>
    </w:p>
    <w:p w:rsidR="00E40AE0" w:rsidRDefault="00E40AE0" w:rsidP="00E40AE0">
      <w:pPr>
        <w:rPr>
          <w:szCs w:val="22"/>
        </w:rPr>
      </w:pPr>
    </w:p>
    <w:p w:rsidR="00E40AE0" w:rsidRDefault="00E40AE0" w:rsidP="00E40AE0">
      <w:r>
        <w:rPr>
          <w:u w:val="single"/>
        </w:rPr>
        <w:t xml:space="preserve"> 01.12.2015г.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u w:val="single"/>
        </w:rPr>
        <w:t>№  278</w:t>
      </w:r>
    </w:p>
    <w:p w:rsidR="00E40AE0" w:rsidRDefault="00E40AE0" w:rsidP="00E40AE0">
      <w:pPr>
        <w:pStyle w:val="a7"/>
        <w:rPr>
          <w:sz w:val="24"/>
        </w:rPr>
      </w:pPr>
    </w:p>
    <w:p w:rsidR="00E40AE0" w:rsidRDefault="00E40AE0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  Порядка разработки и утверждения</w:t>
      </w:r>
    </w:p>
    <w:p w:rsidR="00E40AE0" w:rsidRDefault="00E40AE0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  регламентов         предоставления</w:t>
      </w:r>
    </w:p>
    <w:p w:rsidR="00EF535E" w:rsidRDefault="00E40AE0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    услуг  </w:t>
      </w:r>
      <w:r w:rsidR="00EF535E">
        <w:rPr>
          <w:sz w:val="28"/>
          <w:szCs w:val="28"/>
        </w:rPr>
        <w:t>и экспертизы           проектов</w:t>
      </w:r>
    </w:p>
    <w:p w:rsidR="00EF535E" w:rsidRDefault="00EF535E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  регламентов          предоставления </w:t>
      </w:r>
    </w:p>
    <w:p w:rsidR="00EF535E" w:rsidRDefault="00EF535E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  </w:t>
      </w:r>
      <w:r w:rsidR="00E40AE0">
        <w:rPr>
          <w:sz w:val="28"/>
          <w:szCs w:val="28"/>
        </w:rPr>
        <w:t xml:space="preserve"> в   Администрации  </w:t>
      </w:r>
      <w:r>
        <w:rPr>
          <w:sz w:val="28"/>
          <w:szCs w:val="28"/>
        </w:rPr>
        <w:t xml:space="preserve">   </w:t>
      </w:r>
      <w:r w:rsidR="00E40AE0">
        <w:rPr>
          <w:sz w:val="28"/>
          <w:szCs w:val="28"/>
        </w:rPr>
        <w:t xml:space="preserve">поселка </w:t>
      </w:r>
    </w:p>
    <w:p w:rsidR="00E40AE0" w:rsidRDefault="00E40AE0" w:rsidP="00E40AE0">
      <w:pPr>
        <w:jc w:val="both"/>
        <w:rPr>
          <w:sz w:val="28"/>
          <w:szCs w:val="28"/>
        </w:rPr>
      </w:pPr>
      <w:r>
        <w:rPr>
          <w:sz w:val="28"/>
          <w:szCs w:val="28"/>
        </w:rPr>
        <w:t>Касторное Курской области</w:t>
      </w:r>
    </w:p>
    <w:p w:rsidR="00563ED7" w:rsidRPr="002B44E9" w:rsidRDefault="0056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ED7" w:rsidRPr="00040B54" w:rsidRDefault="002B44E9" w:rsidP="002B44E9">
      <w:pPr>
        <w:spacing w:before="100" w:beforeAutospacing="1" w:after="100" w:afterAutospacing="1"/>
        <w:jc w:val="both"/>
        <w:rPr>
          <w:sz w:val="28"/>
          <w:szCs w:val="28"/>
        </w:rPr>
      </w:pPr>
      <w:r>
        <w:t xml:space="preserve">                  </w:t>
      </w:r>
      <w:r w:rsidR="00563ED7" w:rsidRPr="00040B54"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</w:t>
      </w:r>
      <w:r w:rsidRPr="00040B54">
        <w:rPr>
          <w:sz w:val="28"/>
          <w:szCs w:val="28"/>
        </w:rPr>
        <w:t xml:space="preserve">постановлением Администрации Курской области от 29 сентября 2011 года N 473-па (в ред. постановлений Администрации Курской области </w:t>
      </w:r>
      <w:hyperlink r:id="rId4" w:history="1">
        <w:r w:rsidRPr="00040B54">
          <w:rPr>
            <w:sz w:val="28"/>
            <w:szCs w:val="28"/>
            <w:u w:val="single"/>
          </w:rPr>
          <w:t>от 27.01.2012 N 38-па</w:t>
        </w:r>
      </w:hyperlink>
      <w:r w:rsidRPr="00040B54">
        <w:rPr>
          <w:sz w:val="28"/>
          <w:szCs w:val="28"/>
        </w:rPr>
        <w:t xml:space="preserve">, </w:t>
      </w:r>
      <w:hyperlink r:id="rId5" w:history="1">
        <w:r w:rsidRPr="00040B54">
          <w:rPr>
            <w:sz w:val="28"/>
            <w:szCs w:val="28"/>
            <w:u w:val="single"/>
          </w:rPr>
          <w:t>от 18.06.2012 N 537-па</w:t>
        </w:r>
      </w:hyperlink>
      <w:r w:rsidRPr="00040B54">
        <w:rPr>
          <w:sz w:val="28"/>
          <w:szCs w:val="28"/>
        </w:rPr>
        <w:t xml:space="preserve">, </w:t>
      </w:r>
      <w:hyperlink r:id="rId6" w:history="1">
        <w:r w:rsidRPr="00040B54">
          <w:rPr>
            <w:sz w:val="28"/>
            <w:szCs w:val="28"/>
            <w:u w:val="single"/>
          </w:rPr>
          <w:t>от 28.12.2012 N 1170-па</w:t>
        </w:r>
      </w:hyperlink>
      <w:r w:rsidRPr="00040B54">
        <w:rPr>
          <w:sz w:val="28"/>
          <w:szCs w:val="28"/>
        </w:rPr>
        <w:t xml:space="preserve">, от 24.06.2013 N 395-па, </w:t>
      </w:r>
      <w:hyperlink r:id="rId7" w:history="1">
        <w:r w:rsidRPr="00040B54">
          <w:rPr>
            <w:sz w:val="28"/>
            <w:szCs w:val="28"/>
            <w:u w:val="single"/>
          </w:rPr>
          <w:t>от 21.03.2014 N 157-па</w:t>
        </w:r>
      </w:hyperlink>
      <w:r w:rsidRPr="00040B54">
        <w:rPr>
          <w:sz w:val="28"/>
          <w:szCs w:val="28"/>
        </w:rPr>
        <w:t xml:space="preserve">, </w:t>
      </w:r>
      <w:hyperlink r:id="rId8" w:history="1">
        <w:r w:rsidRPr="00040B54">
          <w:rPr>
            <w:sz w:val="28"/>
            <w:szCs w:val="28"/>
            <w:u w:val="single"/>
          </w:rPr>
          <w:t>от 02.06.2014 N 349-па</w:t>
        </w:r>
      </w:hyperlink>
      <w:r w:rsidRPr="00040B54">
        <w:rPr>
          <w:sz w:val="28"/>
          <w:szCs w:val="28"/>
        </w:rPr>
        <w:t xml:space="preserve">), </w:t>
      </w:r>
      <w:r w:rsidR="00563ED7" w:rsidRPr="00040B54">
        <w:rPr>
          <w:sz w:val="28"/>
          <w:szCs w:val="28"/>
        </w:rPr>
        <w:t xml:space="preserve">руководствуясь Уставом муниципального </w:t>
      </w:r>
      <w:r w:rsidR="00F934C7" w:rsidRPr="00040B54">
        <w:rPr>
          <w:sz w:val="28"/>
          <w:szCs w:val="28"/>
        </w:rPr>
        <w:t>об</w:t>
      </w:r>
      <w:r w:rsidR="00D14109" w:rsidRPr="00040B54">
        <w:rPr>
          <w:sz w:val="28"/>
          <w:szCs w:val="28"/>
        </w:rPr>
        <w:t xml:space="preserve">разования "поселок </w:t>
      </w:r>
      <w:r w:rsidR="00040B54">
        <w:rPr>
          <w:sz w:val="28"/>
          <w:szCs w:val="28"/>
        </w:rPr>
        <w:t>Касторное</w:t>
      </w:r>
      <w:r w:rsidR="00563ED7" w:rsidRPr="00040B54">
        <w:rPr>
          <w:sz w:val="28"/>
          <w:szCs w:val="28"/>
        </w:rPr>
        <w:t>"</w:t>
      </w:r>
      <w:r w:rsidR="00F934C7" w:rsidRPr="00040B54">
        <w:rPr>
          <w:sz w:val="28"/>
          <w:szCs w:val="28"/>
        </w:rPr>
        <w:t xml:space="preserve"> </w:t>
      </w:r>
      <w:r w:rsidR="00040B54">
        <w:rPr>
          <w:sz w:val="28"/>
          <w:szCs w:val="28"/>
        </w:rPr>
        <w:t>Курской области, п</w:t>
      </w:r>
      <w:r w:rsidR="00563ED7" w:rsidRPr="00040B54">
        <w:rPr>
          <w:sz w:val="28"/>
          <w:szCs w:val="28"/>
        </w:rPr>
        <w:t>остановляю:</w:t>
      </w:r>
    </w:p>
    <w:p w:rsidR="00F44CD5" w:rsidRPr="00040B54" w:rsidRDefault="00F44CD5" w:rsidP="00F44CD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40B54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563ED7" w:rsidRPr="00040B54" w:rsidRDefault="00040B54" w:rsidP="00040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CD5" w:rsidRPr="00040B54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№1);</w:t>
      </w:r>
      <w:r w:rsidR="00F44CD5" w:rsidRPr="00040B54">
        <w:rPr>
          <w:rFonts w:ascii="Times New Roman" w:hAnsi="Times New Roman" w:cs="Times New Roman"/>
          <w:sz w:val="28"/>
          <w:szCs w:val="28"/>
        </w:rPr>
        <w:br/>
      </w:r>
      <w:r w:rsidR="00A37EC7">
        <w:rPr>
          <w:rFonts w:ascii="Times New Roman" w:hAnsi="Times New Roman" w:cs="Times New Roman"/>
          <w:sz w:val="28"/>
          <w:szCs w:val="28"/>
        </w:rPr>
        <w:t xml:space="preserve">      </w:t>
      </w:r>
      <w:r w:rsidR="00B55823" w:rsidRPr="0004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4CD5" w:rsidRPr="00040B54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проектов административных регламентов предоставления муниципальных </w:t>
      </w:r>
      <w:r w:rsidR="00B55823" w:rsidRPr="00040B5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B55823" w:rsidRPr="00040B54">
        <w:rPr>
          <w:rFonts w:ascii="Times New Roman" w:hAnsi="Times New Roman" w:cs="Times New Roman"/>
          <w:sz w:val="28"/>
          <w:szCs w:val="28"/>
        </w:rPr>
        <w:t>.</w:t>
      </w:r>
      <w:r w:rsidR="00F44CD5" w:rsidRPr="00040B54">
        <w:rPr>
          <w:rFonts w:ascii="Times New Roman" w:hAnsi="Times New Roman" w:cs="Times New Roman"/>
          <w:sz w:val="28"/>
          <w:szCs w:val="28"/>
        </w:rPr>
        <w:br/>
      </w:r>
    </w:p>
    <w:p w:rsidR="002B44E9" w:rsidRPr="00040B54" w:rsidRDefault="002B44E9" w:rsidP="002B44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B54">
        <w:rPr>
          <w:rFonts w:ascii="Times New Roman" w:hAnsi="Times New Roman" w:cs="Times New Roman"/>
          <w:sz w:val="28"/>
          <w:szCs w:val="28"/>
        </w:rPr>
        <w:t xml:space="preserve">2. </w:t>
      </w:r>
      <w:r w:rsidR="00A37EC7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040B5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40B54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40B54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040B54">
        <w:rPr>
          <w:rFonts w:ascii="Times New Roman" w:hAnsi="Times New Roman" w:cs="Times New Roman"/>
          <w:sz w:val="28"/>
          <w:szCs w:val="28"/>
        </w:rPr>
        <w:t>Касторное Ку</w:t>
      </w:r>
      <w:r w:rsidRPr="00040B54">
        <w:rPr>
          <w:rFonts w:ascii="Times New Roman" w:hAnsi="Times New Roman" w:cs="Times New Roman"/>
          <w:sz w:val="28"/>
          <w:szCs w:val="28"/>
        </w:rPr>
        <w:t>рской области</w:t>
      </w:r>
      <w:r w:rsidR="00040B54">
        <w:rPr>
          <w:rFonts w:ascii="Times New Roman" w:hAnsi="Times New Roman" w:cs="Times New Roman"/>
          <w:sz w:val="28"/>
          <w:szCs w:val="28"/>
        </w:rPr>
        <w:t xml:space="preserve"> от 01.03.2015 года </w:t>
      </w:r>
      <w:r w:rsidRPr="00040B54">
        <w:rPr>
          <w:rFonts w:ascii="Times New Roman" w:hAnsi="Times New Roman" w:cs="Times New Roman"/>
          <w:sz w:val="28"/>
          <w:szCs w:val="28"/>
        </w:rPr>
        <w:t xml:space="preserve"> №</w:t>
      </w:r>
      <w:r w:rsidR="00040B54">
        <w:rPr>
          <w:rFonts w:ascii="Times New Roman" w:hAnsi="Times New Roman" w:cs="Times New Roman"/>
          <w:sz w:val="28"/>
          <w:szCs w:val="28"/>
        </w:rPr>
        <w:t>21</w:t>
      </w:r>
      <w:r w:rsidRPr="00040B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040B54">
        <w:rPr>
          <w:rFonts w:ascii="Times New Roman" w:hAnsi="Times New Roman" w:cs="Times New Roman"/>
          <w:sz w:val="28"/>
          <w:szCs w:val="28"/>
        </w:rPr>
        <w:t>».</w:t>
      </w:r>
    </w:p>
    <w:p w:rsidR="00F44CD5" w:rsidRPr="00040B54" w:rsidRDefault="00F44CD5" w:rsidP="002B44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ED7" w:rsidRPr="00040B54" w:rsidRDefault="00563ED7" w:rsidP="002B4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B54">
        <w:rPr>
          <w:rFonts w:ascii="Times New Roman" w:hAnsi="Times New Roman" w:cs="Times New Roman"/>
          <w:sz w:val="28"/>
          <w:szCs w:val="28"/>
        </w:rPr>
        <w:t xml:space="preserve"> </w:t>
      </w:r>
      <w:r w:rsidR="00040B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B44E9" w:rsidRPr="00040B54">
        <w:rPr>
          <w:rFonts w:ascii="Times New Roman" w:hAnsi="Times New Roman" w:cs="Times New Roman"/>
          <w:sz w:val="28"/>
          <w:szCs w:val="28"/>
        </w:rPr>
        <w:t>3</w:t>
      </w:r>
      <w:r w:rsidRPr="00040B5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63ED7" w:rsidRPr="00040B54" w:rsidRDefault="00040B54" w:rsidP="002B4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44E9" w:rsidRPr="00040B54">
        <w:rPr>
          <w:rFonts w:ascii="Times New Roman" w:hAnsi="Times New Roman" w:cs="Times New Roman"/>
          <w:sz w:val="28"/>
          <w:szCs w:val="28"/>
        </w:rPr>
        <w:t xml:space="preserve"> 4</w:t>
      </w:r>
      <w:r w:rsidR="00563ED7" w:rsidRPr="00040B5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A3873" w:rsidRPr="00040B54" w:rsidRDefault="001A3873" w:rsidP="002B4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873" w:rsidRPr="00040B54" w:rsidRDefault="001A38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ED7" w:rsidRPr="00040B54" w:rsidRDefault="00D141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B54">
        <w:rPr>
          <w:rFonts w:ascii="Times New Roman" w:hAnsi="Times New Roman" w:cs="Times New Roman"/>
          <w:sz w:val="28"/>
          <w:szCs w:val="28"/>
        </w:rPr>
        <w:t xml:space="preserve"> Глава поселка </w:t>
      </w:r>
      <w:r w:rsidR="00040B54">
        <w:rPr>
          <w:rFonts w:ascii="Times New Roman" w:hAnsi="Times New Roman" w:cs="Times New Roman"/>
          <w:sz w:val="28"/>
          <w:szCs w:val="28"/>
        </w:rPr>
        <w:t>Касторное</w:t>
      </w:r>
      <w:r w:rsidR="00563ED7" w:rsidRPr="00040B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40B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0B54">
        <w:rPr>
          <w:rFonts w:ascii="Times New Roman" w:hAnsi="Times New Roman" w:cs="Times New Roman"/>
          <w:sz w:val="28"/>
          <w:szCs w:val="28"/>
        </w:rPr>
        <w:t>С.Л.Виниченко</w:t>
      </w:r>
    </w:p>
    <w:p w:rsidR="001A3873" w:rsidRPr="00040B54" w:rsidRDefault="001A3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3873" w:rsidRPr="00040B54" w:rsidRDefault="001A3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3873" w:rsidRPr="00040B54" w:rsidRDefault="001A3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3873" w:rsidRDefault="001A3873" w:rsidP="00675CAA">
      <w:pPr>
        <w:pStyle w:val="ConsPlusTitle"/>
        <w:widowControl/>
        <w:rPr>
          <w:sz w:val="28"/>
          <w:szCs w:val="28"/>
        </w:rPr>
      </w:pPr>
    </w:p>
    <w:p w:rsidR="00675CAA" w:rsidRPr="00040B54" w:rsidRDefault="00675CAA" w:rsidP="00675CAA">
      <w:pPr>
        <w:pStyle w:val="ConsPlusTitle"/>
        <w:widowControl/>
        <w:rPr>
          <w:sz w:val="28"/>
          <w:szCs w:val="28"/>
        </w:rPr>
      </w:pPr>
    </w:p>
    <w:p w:rsidR="00A9651C" w:rsidRDefault="00A9651C" w:rsidP="002B44E9">
      <w:pPr>
        <w:pStyle w:val="a3"/>
        <w:jc w:val="right"/>
      </w:pPr>
    </w:p>
    <w:p w:rsidR="00A9651C" w:rsidRDefault="00A9651C" w:rsidP="002B44E9">
      <w:pPr>
        <w:pStyle w:val="a3"/>
        <w:jc w:val="right"/>
      </w:pPr>
    </w:p>
    <w:p w:rsidR="00A9651C" w:rsidRDefault="00A9651C" w:rsidP="002B44E9">
      <w:pPr>
        <w:pStyle w:val="a3"/>
        <w:jc w:val="right"/>
      </w:pPr>
      <w:r>
        <w:lastRenderedPageBreak/>
        <w:t>Приложение№1</w:t>
      </w:r>
    </w:p>
    <w:p w:rsidR="002B44E9" w:rsidRDefault="002B44E9" w:rsidP="002B44E9">
      <w:pPr>
        <w:pStyle w:val="a3"/>
        <w:jc w:val="right"/>
      </w:pPr>
      <w:r>
        <w:t>Утвержден</w:t>
      </w:r>
      <w:r w:rsidRPr="007226D0">
        <w:br/>
        <w:t>постановлением</w:t>
      </w:r>
      <w:r w:rsidRPr="007226D0">
        <w:br/>
      </w:r>
      <w:r w:rsidR="00675CAA">
        <w:t xml:space="preserve">Главы </w:t>
      </w:r>
      <w:r w:rsidRPr="007226D0">
        <w:t xml:space="preserve">Администрации </w:t>
      </w:r>
      <w:r>
        <w:t>п.</w:t>
      </w:r>
      <w:r w:rsidR="00675CAA">
        <w:t>Касторное</w:t>
      </w:r>
    </w:p>
    <w:p w:rsidR="002B44E9" w:rsidRDefault="002B44E9" w:rsidP="002B44E9">
      <w:pPr>
        <w:pStyle w:val="a3"/>
        <w:jc w:val="right"/>
      </w:pPr>
      <w:r>
        <w:t xml:space="preserve"> </w:t>
      </w:r>
      <w:r w:rsidRPr="007226D0">
        <w:t>Кур</w:t>
      </w:r>
      <w:r>
        <w:t>ской области</w:t>
      </w:r>
      <w:r>
        <w:br/>
        <w:t>от 01.1</w:t>
      </w:r>
      <w:r w:rsidR="00D367BB">
        <w:t>2</w:t>
      </w:r>
      <w:r>
        <w:t xml:space="preserve">.2015 года N </w:t>
      </w:r>
      <w:r w:rsidR="00D367BB">
        <w:t>278</w:t>
      </w:r>
      <w:r w:rsidRPr="007226D0">
        <w:t xml:space="preserve"> </w:t>
      </w:r>
    </w:p>
    <w:p w:rsidR="002B44E9" w:rsidRPr="007226D0" w:rsidRDefault="002B44E9" w:rsidP="002B44E9">
      <w:pPr>
        <w:pStyle w:val="a3"/>
        <w:jc w:val="right"/>
      </w:pPr>
    </w:p>
    <w:p w:rsidR="002B44E9" w:rsidRPr="007226D0" w:rsidRDefault="002B44E9" w:rsidP="0008144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ПОРЯДОК </w:t>
      </w:r>
      <w:r w:rsidRPr="007226D0">
        <w:rPr>
          <w:b/>
          <w:bCs/>
          <w:sz w:val="27"/>
          <w:szCs w:val="27"/>
        </w:rPr>
        <w:t xml:space="preserve"> РАЗРАБОТКИ И УТВЕРЖДЕНИЯ АДМИНИСТРАТИВНЫХ РЕГЛАМЕНТОВ ПРЕДОСТАВЛЕНИЯ </w:t>
      </w:r>
      <w:r>
        <w:rPr>
          <w:b/>
          <w:bCs/>
          <w:sz w:val="27"/>
          <w:szCs w:val="27"/>
        </w:rPr>
        <w:t>МУНИЦИПАЛЬНЫХ</w:t>
      </w:r>
      <w:r w:rsidRPr="007226D0">
        <w:rPr>
          <w:b/>
          <w:bCs/>
          <w:sz w:val="27"/>
          <w:szCs w:val="27"/>
        </w:rPr>
        <w:t xml:space="preserve"> УСЛУГ</w:t>
      </w:r>
    </w:p>
    <w:p w:rsidR="002B44E9" w:rsidRPr="007226D0" w:rsidRDefault="002B44E9" w:rsidP="00081446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226D0">
        <w:rPr>
          <w:b/>
          <w:bCs/>
        </w:rPr>
        <w:t>I. Общие положения</w:t>
      </w:r>
    </w:p>
    <w:p w:rsidR="00F44CD5" w:rsidRDefault="002B44E9" w:rsidP="00081446">
      <w:pPr>
        <w:spacing w:before="100" w:beforeAutospacing="1" w:after="100" w:afterAutospacing="1"/>
      </w:pPr>
      <w:r w:rsidRPr="007226D0">
        <w:br/>
      </w:r>
      <w:r w:rsidR="00F44CD5">
        <w:t>1. Настоящие Порядок</w:t>
      </w:r>
      <w:r w:rsidRPr="007226D0">
        <w:t xml:space="preserve"> </w:t>
      </w:r>
      <w:r w:rsidR="00F44CD5">
        <w:t>определяе</w:t>
      </w:r>
      <w:r w:rsidRPr="007226D0">
        <w:t xml:space="preserve">т порядок разработки и утверждения </w:t>
      </w:r>
      <w:r>
        <w:t xml:space="preserve">Администрацией поселка </w:t>
      </w:r>
      <w:r w:rsidR="00D367BB">
        <w:t>Касторное</w:t>
      </w:r>
      <w:r>
        <w:t xml:space="preserve"> Курской области </w:t>
      </w:r>
      <w:r w:rsidRPr="007226D0">
        <w:t xml:space="preserve"> административных регламе</w:t>
      </w:r>
      <w:r>
        <w:t>нтов предоставления муниципаль</w:t>
      </w:r>
      <w:r w:rsidRPr="007226D0">
        <w:t>ных услуг (далее - регламенты).</w:t>
      </w:r>
      <w:r w:rsidRPr="007226D0">
        <w:br/>
      </w:r>
      <w:r w:rsidRPr="007226D0">
        <w:br/>
        <w:t xml:space="preserve">Регламентом является нормативный правовой акт </w:t>
      </w:r>
      <w:r w:rsidR="00081446">
        <w:t>Администрации поселка</w:t>
      </w:r>
      <w:r w:rsidR="00D367BB">
        <w:t xml:space="preserve"> Касторное</w:t>
      </w:r>
      <w:r w:rsidR="00081446">
        <w:t xml:space="preserve"> Курской области</w:t>
      </w:r>
      <w:r w:rsidRPr="007226D0">
        <w:t xml:space="preserve">, устанавливающий сроки и последовательность административных процедур (действий) 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</w:t>
      </w:r>
      <w:hyperlink r:id="rId9" w:history="1">
        <w:r w:rsidRPr="00D367BB">
          <w:rPr>
            <w:u w:val="single"/>
          </w:rPr>
          <w:t>Федерального закона "Об организации предоставления государственных и муниципальных услуг"</w:t>
        </w:r>
      </w:hyperlink>
      <w:r w:rsidRPr="007226D0">
        <w:t xml:space="preserve"> (далее - Федеральный закон).</w:t>
      </w:r>
      <w:r w:rsidRPr="007226D0">
        <w:br/>
      </w:r>
      <w:r w:rsidRPr="007226D0">
        <w:br/>
        <w:t xml:space="preserve">Регламент также устанавливает порядок взаимодействия между </w:t>
      </w:r>
      <w:r w:rsidR="00081446">
        <w:t xml:space="preserve">Администрацией поселка </w:t>
      </w:r>
      <w:r w:rsidR="00D367BB">
        <w:t>Касторное Курской области</w:t>
      </w:r>
      <w:r w:rsidRPr="007226D0">
        <w:t>, их должностными л</w:t>
      </w:r>
      <w:r w:rsidR="00081446">
        <w:t xml:space="preserve">ицами, </w:t>
      </w:r>
      <w:r w:rsidRPr="007226D0">
        <w:t xml:space="preserve"> с заявителями, иными органами государственной власти Курской области, учреждениями и организациями</w:t>
      </w:r>
      <w:r w:rsidR="00081446">
        <w:t xml:space="preserve"> при предоставлении муниципаль</w:t>
      </w:r>
      <w:r w:rsidRPr="007226D0">
        <w:t>ной услуги.</w:t>
      </w:r>
      <w:r w:rsidRPr="007226D0">
        <w:br/>
      </w:r>
      <w:r w:rsidRPr="007226D0">
        <w:br/>
        <w:t xml:space="preserve">2. Регламенты разрабатываются </w:t>
      </w:r>
      <w:r w:rsidR="00081446">
        <w:t xml:space="preserve">Администрацией поселка </w:t>
      </w:r>
      <w:r w:rsidR="00D367BB">
        <w:t>Касторное</w:t>
      </w:r>
      <w:r w:rsidR="00081446">
        <w:t xml:space="preserve"> Курской области</w:t>
      </w:r>
      <w:r w:rsidRPr="007226D0">
        <w:t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</w:t>
      </w:r>
      <w:r w:rsidR="00081446">
        <w:t xml:space="preserve"> и</w:t>
      </w:r>
      <w:r w:rsidR="00081446" w:rsidRPr="00081446">
        <w:t xml:space="preserve"> </w:t>
      </w:r>
      <w:r w:rsidR="00081446">
        <w:t xml:space="preserve">Администрации поселка </w:t>
      </w:r>
      <w:r w:rsidR="00D367BB">
        <w:t>Касторное Курской области</w:t>
      </w:r>
      <w:r w:rsidRPr="007226D0">
        <w:t>.</w:t>
      </w:r>
      <w:r w:rsidRPr="007226D0">
        <w:br/>
      </w:r>
      <w:r w:rsidRPr="007226D0">
        <w:br/>
        <w:t xml:space="preserve">3. При разработке регламентов </w:t>
      </w:r>
      <w:r w:rsidR="00081446">
        <w:t xml:space="preserve">Администрация поселка </w:t>
      </w:r>
      <w:r w:rsidR="00D367BB">
        <w:t>Касторное</w:t>
      </w:r>
      <w:r w:rsidR="00081446">
        <w:t xml:space="preserve"> Курской области </w:t>
      </w:r>
      <w:r w:rsidR="00081446" w:rsidRPr="007226D0">
        <w:t xml:space="preserve"> </w:t>
      </w:r>
      <w:r w:rsidRPr="007226D0">
        <w:t>предусматривают оптимизацию (повышение качес</w:t>
      </w:r>
      <w:r w:rsidR="00081446">
        <w:t>тва) предоставления муниципальной</w:t>
      </w:r>
      <w:r w:rsidR="00D367BB">
        <w:t xml:space="preserve"> услуги, в том числе:</w:t>
      </w:r>
      <w:r w:rsidRPr="007226D0">
        <w:br/>
        <w:t>а) упорядочение админи</w:t>
      </w:r>
      <w:r w:rsidR="00D367BB">
        <w:t>стративных процедур (действий);</w:t>
      </w:r>
      <w:r w:rsidRPr="007226D0">
        <w:br/>
        <w:t>б) устранение избыточных админи</w:t>
      </w:r>
      <w:r w:rsidR="00D367BB">
        <w:t>стративных процедур (действий);</w:t>
      </w:r>
      <w:r w:rsidRPr="007226D0">
        <w:br/>
        <w:t>в) сокращение количества документов, представляемых заявителями</w:t>
      </w:r>
      <w:r w:rsidR="00081446">
        <w:t xml:space="preserve"> для предоставления муниципаль</w:t>
      </w:r>
      <w:r w:rsidRPr="007226D0">
        <w:t>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</w:t>
      </w:r>
      <w:r w:rsidR="00081446">
        <w:t xml:space="preserve"> при предоставлении муниципаль</w:t>
      </w:r>
      <w:r w:rsidRPr="007226D0">
        <w:t>ной услуги без участия заявителя, в том числе с использованием информационно-коммуникационных техно</w:t>
      </w:r>
      <w:r w:rsidR="00D367BB">
        <w:t>логий;</w:t>
      </w:r>
      <w:r w:rsidRPr="007226D0">
        <w:br/>
        <w:t xml:space="preserve">г) сокращение срока предоставления </w:t>
      </w:r>
      <w:r w:rsidR="00081446">
        <w:t>муниципаль</w:t>
      </w:r>
      <w:r w:rsidR="00081446" w:rsidRPr="007226D0">
        <w:t xml:space="preserve">ной </w:t>
      </w:r>
      <w:r w:rsidRPr="007226D0">
        <w:t xml:space="preserve">услуги, а также срока выполнения отдельных административных процедур (действий) в рамках предоставления государственной услуги. </w:t>
      </w:r>
      <w:r w:rsidR="00081446">
        <w:t xml:space="preserve">Администрация поселка </w:t>
      </w:r>
      <w:r w:rsidR="00D367BB">
        <w:t>Касторное</w:t>
      </w:r>
      <w:r w:rsidR="00081446">
        <w:t xml:space="preserve"> Курской области</w:t>
      </w:r>
      <w:r w:rsidRPr="007226D0">
        <w:t xml:space="preserve"> </w:t>
      </w:r>
      <w:r w:rsidR="00081446">
        <w:t>может</w:t>
      </w:r>
      <w:r w:rsidRPr="007226D0">
        <w:t xml:space="preserve"> </w:t>
      </w:r>
      <w:r w:rsidRPr="007226D0">
        <w:lastRenderedPageBreak/>
        <w:t>установить в регламенте сокра</w:t>
      </w:r>
      <w:r w:rsidR="00081446">
        <w:t>щенные сроки предоставления муниципаль</w:t>
      </w:r>
      <w:r w:rsidRPr="007226D0">
        <w:t xml:space="preserve">ной услуги, а также сроки выполнения административных процедур (действий) в рамках предоставления </w:t>
      </w:r>
      <w:r w:rsidR="00081446">
        <w:t>муниципаль</w:t>
      </w:r>
      <w:r w:rsidR="00081446" w:rsidRPr="007226D0">
        <w:t>ной</w:t>
      </w:r>
      <w:r w:rsidRPr="007226D0">
        <w:t xml:space="preserve"> услуги по отношению к соответствующим срокам, установленным законодательст</w:t>
      </w:r>
      <w:r w:rsidR="00D367BB">
        <w:t>вом Российской Федерации;</w:t>
      </w:r>
      <w:r w:rsidRPr="007226D0">
        <w:br/>
        <w:t xml:space="preserve">д) ответственность должностных лиц, предоставляющих </w:t>
      </w:r>
      <w:r w:rsidR="0099666E">
        <w:t>муниципальные</w:t>
      </w:r>
      <w:r w:rsidRPr="007226D0">
        <w:t xml:space="preserve"> услуги, за несоблюдение ими требований регламентов при выполнении админи</w:t>
      </w:r>
      <w:r w:rsidR="00D367BB">
        <w:t>стративных процедур (действий);</w:t>
      </w:r>
      <w:r w:rsidRPr="007226D0">
        <w:br/>
        <w:t xml:space="preserve">е) предоставление </w:t>
      </w:r>
      <w:r w:rsidR="0099666E">
        <w:t>муниципаль</w:t>
      </w:r>
      <w:r w:rsidR="0099666E" w:rsidRPr="007226D0">
        <w:t>ной</w:t>
      </w:r>
      <w:r w:rsidRPr="007226D0">
        <w:t xml:space="preserve"> услуги в электронной форме.</w:t>
      </w:r>
      <w:r w:rsidRPr="007226D0">
        <w:br/>
      </w:r>
      <w:r w:rsidRPr="007226D0">
        <w:br/>
        <w:t xml:space="preserve">4. Регламенты утверждаются </w:t>
      </w:r>
      <w:r w:rsidR="0099666E">
        <w:t xml:space="preserve">Главой поселка </w:t>
      </w:r>
      <w:r w:rsidR="00EC4D22">
        <w:t>Касторное</w:t>
      </w:r>
      <w:r w:rsidR="0099666E">
        <w:t xml:space="preserve"> Курской области</w:t>
      </w:r>
      <w:r w:rsidRPr="007226D0">
        <w:t>.</w:t>
      </w:r>
      <w:r w:rsidRPr="007226D0">
        <w:br/>
      </w:r>
      <w:r w:rsidRPr="007226D0">
        <w:br/>
        <w:t xml:space="preserve">5. Исполнение </w:t>
      </w:r>
      <w:r w:rsidR="0099666E">
        <w:t xml:space="preserve">Администрацией поселка </w:t>
      </w:r>
      <w:r w:rsidR="00EC4D22">
        <w:t>Касторное</w:t>
      </w:r>
      <w:r w:rsidR="0099666E">
        <w:t xml:space="preserve"> Курской области</w:t>
      </w:r>
      <w:r w:rsidRPr="007226D0">
        <w:t xml:space="preserve">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  <w:r w:rsidRPr="007226D0">
        <w:br/>
      </w:r>
      <w:r w:rsidRPr="007226D0">
        <w:br/>
        <w:t xml:space="preserve">6. Регламенты разрабатываются </w:t>
      </w:r>
      <w:r w:rsidR="0099666E">
        <w:t xml:space="preserve">Администрацией поселка </w:t>
      </w:r>
      <w:r w:rsidR="00EC4D22">
        <w:t>Касторное</w:t>
      </w:r>
      <w:r w:rsidR="0099666E">
        <w:t xml:space="preserve"> Курской области</w:t>
      </w:r>
      <w:r w:rsidRPr="007226D0"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  <w:r w:rsidRPr="007226D0">
        <w:br/>
      </w:r>
      <w:r w:rsidRPr="007226D0">
        <w:br/>
        <w:t>6(1). Проект регламента и пояснительная записка к нему размещаются на официальн</w:t>
      </w:r>
      <w:r w:rsidR="0099666E">
        <w:t>ом</w:t>
      </w:r>
      <w:r w:rsidRPr="007226D0">
        <w:t xml:space="preserve"> сайт</w:t>
      </w:r>
      <w:r w:rsidR="0099666E">
        <w:t>е</w:t>
      </w:r>
      <w:r w:rsidRPr="007226D0">
        <w:t xml:space="preserve"> </w:t>
      </w:r>
      <w:r w:rsidR="0099666E">
        <w:t xml:space="preserve">Администрации поселка </w:t>
      </w:r>
      <w:r w:rsidR="00EC4D22">
        <w:t>Касторное</w:t>
      </w:r>
      <w:r w:rsidR="0099666E">
        <w:t xml:space="preserve"> Курской области</w:t>
      </w:r>
      <w:r w:rsidR="0099666E" w:rsidRPr="0099666E">
        <w:t xml:space="preserve"> </w:t>
      </w:r>
      <w:r w:rsidR="0099666E" w:rsidRPr="007226D0">
        <w:t>в разделе "</w:t>
      </w:r>
      <w:r w:rsidR="0099666E">
        <w:t>Муниципальные правовые акты</w:t>
      </w:r>
      <w:r w:rsidR="0099666E" w:rsidRPr="007226D0">
        <w:t>"</w:t>
      </w:r>
      <w:r w:rsidRPr="007226D0">
        <w:t xml:space="preserve">, а также на официальном сайте Администрации </w:t>
      </w:r>
      <w:r w:rsidR="0099666E">
        <w:t xml:space="preserve">Касторенского района </w:t>
      </w:r>
      <w:r w:rsidRPr="007226D0">
        <w:t>Курской области в информационно-коммуникационной сети "Интернет" на срок не менее 60 календарных дней.</w:t>
      </w:r>
      <w:r w:rsidRPr="007226D0">
        <w:br/>
      </w:r>
      <w:r w:rsidRPr="007226D0">
        <w:br/>
        <w:t xml:space="preserve">7. Проекты регламентов </w:t>
      </w:r>
      <w:r w:rsidR="00885B85">
        <w:t>подлежат независимой экспертизе</w:t>
      </w:r>
      <w:r w:rsidRPr="007226D0">
        <w:t xml:space="preserve">, проводимой </w:t>
      </w:r>
      <w:r w:rsidR="00885B85">
        <w:t>специалистами Администрации Касторенского района</w:t>
      </w:r>
      <w:r w:rsidR="00F44CD5">
        <w:t xml:space="preserve"> Курской области.</w:t>
      </w:r>
    </w:p>
    <w:p w:rsidR="002B44E9" w:rsidRPr="007226D0" w:rsidRDefault="00217E0D" w:rsidP="00081446">
      <w:pPr>
        <w:spacing w:before="100" w:beforeAutospacing="1" w:after="100" w:afterAutospacing="1"/>
      </w:pPr>
      <w:r>
        <w:t xml:space="preserve"> </w:t>
      </w:r>
      <w:r w:rsidR="00885B85">
        <w:t xml:space="preserve">Должностные лица Администрация поселка </w:t>
      </w:r>
      <w:r w:rsidR="00EC4D22">
        <w:t>Касторное</w:t>
      </w:r>
      <w:r w:rsidR="00885B85">
        <w:t xml:space="preserve"> Курской области, </w:t>
      </w:r>
      <w:r w:rsidR="00885B85" w:rsidRPr="007226D0">
        <w:t>ответственные</w:t>
      </w:r>
      <w:r w:rsidR="002B44E9" w:rsidRPr="007226D0">
        <w:t xml:space="preserve">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</w:t>
      </w:r>
      <w:r w:rsidR="00885B85">
        <w:t>ниях предоставления муниципаль</w:t>
      </w:r>
      <w:r w:rsidR="002B44E9" w:rsidRPr="007226D0">
        <w:t>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r w:rsidR="002B44E9" w:rsidRPr="007226D0">
        <w:br/>
        <w:t>В случае если в процессе разработки проекта регламента выявляется возможность оптимизации (повышения качес</w:t>
      </w:r>
      <w:r w:rsidR="00885B85">
        <w:t>тва) предоставления муниципаль</w:t>
      </w:r>
      <w:r w:rsidR="002B44E9" w:rsidRPr="007226D0">
        <w:t xml:space="preserve">ной услуги при условии соответствующих изменений нормативных правовых актов </w:t>
      </w:r>
      <w:r w:rsidR="00885B85">
        <w:t xml:space="preserve">Администрации поселка </w:t>
      </w:r>
      <w:r w:rsidR="00EC4D22">
        <w:t>Касторное</w:t>
      </w:r>
      <w:r w:rsidR="00885B85">
        <w:t xml:space="preserve"> </w:t>
      </w:r>
      <w:r w:rsidR="002B44E9" w:rsidRPr="007226D0">
        <w:t xml:space="preserve">Курской области, то проект регламента направляется на экспертизу в </w:t>
      </w:r>
      <w:r w:rsidR="00885B85">
        <w:t>Администрацию Касторенского района</w:t>
      </w:r>
      <w:r w:rsidR="002B44E9" w:rsidRPr="007226D0">
        <w:t xml:space="preserve"> Курской области с прилож</w:t>
      </w:r>
      <w:r w:rsidR="00EC4D22">
        <w:t>ением проектов указанных актов.</w:t>
      </w:r>
      <w:r w:rsidR="002B44E9" w:rsidRPr="007226D0">
        <w:br/>
      </w:r>
      <w:r w:rsidR="00885B85">
        <w:t xml:space="preserve">Должностные лица Администрация поселка </w:t>
      </w:r>
      <w:r w:rsidR="00EC4D22">
        <w:t>Касторное</w:t>
      </w:r>
      <w:r w:rsidR="00885B85">
        <w:t xml:space="preserve"> Курской</w:t>
      </w:r>
      <w:r w:rsidR="00EC4D22">
        <w:t xml:space="preserve"> области</w:t>
      </w:r>
      <w:r w:rsidR="002B44E9" w:rsidRPr="007226D0">
        <w:t xml:space="preserve">, ответственные за разработку регламента, обеспечивают учет замечаний и предложений, содержащихся в заключении </w:t>
      </w:r>
      <w:r w:rsidR="00885B85">
        <w:t xml:space="preserve">специалиста </w:t>
      </w:r>
      <w:r w:rsidR="002B44E9" w:rsidRPr="007226D0">
        <w:t>Администрации</w:t>
      </w:r>
      <w:r w:rsidR="00885B85">
        <w:t xml:space="preserve"> Касторенского района </w:t>
      </w:r>
      <w:r w:rsidR="002B44E9" w:rsidRPr="007226D0">
        <w:t xml:space="preserve"> Курской области.</w:t>
      </w:r>
      <w:r w:rsidR="002B44E9" w:rsidRPr="007226D0">
        <w:br/>
      </w:r>
      <w:r w:rsidR="002B44E9" w:rsidRPr="007226D0">
        <w:br/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  <w:r w:rsidR="002B44E9" w:rsidRPr="007226D0">
        <w:br/>
      </w:r>
      <w:r w:rsidR="002B44E9" w:rsidRPr="007226D0">
        <w:br/>
        <w:t>Упрощенный порядок внесения изменений в административные регламенты применяется в случаях:</w:t>
      </w:r>
      <w:r w:rsidR="002B44E9" w:rsidRPr="007226D0">
        <w:br/>
        <w:t>устранения замечаний, указанных в заключениях органов юстиции, актах прокурорского реагирования;</w:t>
      </w:r>
      <w:r w:rsidR="002B44E9" w:rsidRPr="007226D0">
        <w:br/>
        <w:t>исполнения решения судов о признании административного регламента недействующим полностью или в части;</w:t>
      </w:r>
      <w:r w:rsidR="002B44E9" w:rsidRPr="007226D0">
        <w:br/>
        <w:t>изменения юридико-технического или редакционно-технического характера;</w:t>
      </w:r>
      <w:r w:rsidR="002B44E9" w:rsidRPr="007226D0">
        <w:br/>
        <w:t>изменения информации о месте нахождения органа исполнительной власти Курской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  <w:r w:rsidR="002B44E9" w:rsidRPr="007226D0">
        <w:br/>
        <w:t>изменения структуры, штатного расписания</w:t>
      </w:r>
      <w:r w:rsidR="00BD6322" w:rsidRPr="00BD6322">
        <w:t xml:space="preserve"> </w:t>
      </w:r>
      <w:r w:rsidR="00BD6322">
        <w:t xml:space="preserve">Администрации поселка </w:t>
      </w:r>
      <w:r w:rsidR="00CD5A85">
        <w:t>Касторное</w:t>
      </w:r>
      <w:r w:rsidR="00BD6322">
        <w:t xml:space="preserve"> Курской</w:t>
      </w:r>
      <w:r w:rsidR="00CD5A85">
        <w:t xml:space="preserve"> области</w:t>
      </w:r>
      <w:r w:rsidR="002B44E9" w:rsidRPr="007226D0">
        <w:t>, изменения наименования должности, ответственного лица за исполнение административного действия.</w:t>
      </w:r>
      <w:r w:rsidR="002B44E9" w:rsidRPr="007226D0">
        <w:br/>
      </w:r>
      <w:r w:rsidR="002B44E9" w:rsidRPr="007226D0">
        <w:br/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а также не затрагивают прав и законных интересов физических и юридических лиц.</w:t>
      </w:r>
      <w:r w:rsidR="002B44E9" w:rsidRPr="007226D0">
        <w:br/>
      </w:r>
      <w:r w:rsidR="002B44E9" w:rsidRPr="007226D0">
        <w:br/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</w:t>
      </w:r>
      <w:r w:rsidR="00BD6322">
        <w:t>уникационной сети "Интернет".</w:t>
      </w:r>
      <w:r w:rsidR="00BD6322">
        <w:br/>
      </w:r>
      <w:r w:rsidR="002B44E9" w:rsidRPr="007226D0">
        <w:br/>
        <w:t xml:space="preserve">8. Заключение </w:t>
      </w:r>
      <w:r w:rsidR="00BD6322">
        <w:t>Администрации Касторенского района Курской</w:t>
      </w:r>
      <w:r w:rsidR="002B44E9" w:rsidRPr="007226D0">
        <w:t xml:space="preserve"> на проект регламента и заключения независимой эксп</w:t>
      </w:r>
      <w:r w:rsidR="00BD6322">
        <w:t>ертизы размещаются на официальном сайте</w:t>
      </w:r>
      <w:r w:rsidR="00BD6322" w:rsidRPr="00BD6322">
        <w:t xml:space="preserve"> </w:t>
      </w:r>
      <w:r w:rsidR="00BD6322">
        <w:t xml:space="preserve">Администрации поселка </w:t>
      </w:r>
      <w:r w:rsidR="00CD5A85">
        <w:t>Касторное</w:t>
      </w:r>
      <w:r w:rsidR="00BD6322">
        <w:t xml:space="preserve"> Курской</w:t>
      </w:r>
      <w:r w:rsidR="00CD5A85">
        <w:t xml:space="preserve"> области</w:t>
      </w:r>
      <w:r w:rsidR="002B44E9" w:rsidRPr="007226D0">
        <w:t xml:space="preserve"> в информационно-коммуникационной сети "Интернет".</w:t>
      </w:r>
      <w:r w:rsidR="002B44E9" w:rsidRPr="007226D0">
        <w:br/>
      </w:r>
    </w:p>
    <w:p w:rsidR="002B44E9" w:rsidRPr="007226D0" w:rsidRDefault="002B44E9" w:rsidP="002B44E9">
      <w:pPr>
        <w:spacing w:before="100" w:beforeAutospacing="1" w:after="100" w:afterAutospacing="1"/>
        <w:outlineLvl w:val="3"/>
        <w:rPr>
          <w:b/>
          <w:bCs/>
        </w:rPr>
      </w:pPr>
      <w:r w:rsidRPr="007226D0">
        <w:rPr>
          <w:b/>
          <w:bCs/>
        </w:rPr>
        <w:t>II. Требования к регламентам</w:t>
      </w:r>
    </w:p>
    <w:p w:rsidR="002A1670" w:rsidRDefault="002B44E9" w:rsidP="002B44E9">
      <w:pPr>
        <w:spacing w:before="100" w:beforeAutospacing="1" w:after="100" w:afterAutospacing="1"/>
      </w:pPr>
      <w:r w:rsidRPr="007226D0">
        <w:t xml:space="preserve">9. Наименование регламента определяется </w:t>
      </w:r>
      <w:r w:rsidR="00BD6322">
        <w:t xml:space="preserve">Администрацией поселка </w:t>
      </w:r>
      <w:r w:rsidR="008E78BD">
        <w:t>Касторное</w:t>
      </w:r>
      <w:r w:rsidR="00BD6322">
        <w:t xml:space="preserve"> Курской</w:t>
      </w:r>
      <w:r w:rsidR="008E78BD">
        <w:t xml:space="preserve"> области</w:t>
      </w:r>
      <w:r w:rsidR="00BD6322" w:rsidRPr="007226D0">
        <w:t>,</w:t>
      </w:r>
      <w:r w:rsidRPr="007226D0">
        <w:t xml:space="preserve"> с учетом формулировки, соответствующей редакции положения нормативного правового акта, ко</w:t>
      </w:r>
      <w:r w:rsidR="00BD6322">
        <w:t>торым предусмотрена муниципальная</w:t>
      </w:r>
      <w:r w:rsidRPr="007226D0">
        <w:t xml:space="preserve"> услуга.</w:t>
      </w:r>
      <w:r w:rsidRPr="007226D0">
        <w:br/>
      </w:r>
      <w:r w:rsidRPr="007226D0">
        <w:br/>
        <w:t>10. В регламент включаются следующие разделы:</w:t>
      </w:r>
      <w:r w:rsidRPr="007226D0">
        <w:br/>
      </w:r>
      <w:r w:rsidRPr="007226D0">
        <w:br/>
        <w:t>а) общие положения;</w:t>
      </w:r>
      <w:r w:rsidRPr="007226D0">
        <w:br/>
      </w:r>
      <w:r w:rsidRPr="007226D0">
        <w:br/>
        <w:t xml:space="preserve">б) стандарт предоставления </w:t>
      </w:r>
      <w:r w:rsidR="00BD6322">
        <w:t>муниципаль</w:t>
      </w:r>
      <w:r w:rsidRPr="007226D0">
        <w:t>ной услуги;</w:t>
      </w:r>
      <w:r w:rsidRPr="007226D0">
        <w:br/>
      </w:r>
      <w:r w:rsidRPr="007226D0">
        <w:br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  <w:r w:rsidRPr="007226D0">
        <w:br/>
      </w:r>
      <w:r w:rsidRPr="007226D0">
        <w:br/>
        <w:t>г) формы контроля за исполнением регламента;</w:t>
      </w:r>
      <w:r w:rsidRPr="007226D0">
        <w:br/>
      </w:r>
      <w:r w:rsidRPr="007226D0">
        <w:br/>
        <w:t xml:space="preserve">д) досудебный (внесудебный) порядок обжалования решений и действий (бездействия) органа, предоставляющего </w:t>
      </w:r>
      <w:r w:rsidR="00BD6322">
        <w:t>муниципальную</w:t>
      </w:r>
      <w:r w:rsidRPr="007226D0">
        <w:t xml:space="preserve"> услугу, а также </w:t>
      </w:r>
      <w:r w:rsidR="00BD6322">
        <w:t>их должностных лиц, муниципаль</w:t>
      </w:r>
      <w:r w:rsidRPr="007226D0">
        <w:t>ных служащих.</w:t>
      </w:r>
      <w:r w:rsidRPr="007226D0">
        <w:br/>
      </w:r>
      <w:r w:rsidRPr="007226D0">
        <w:br/>
        <w:t>11. Раздел, касающийся общих положений, состоит из следующих подразделов:</w:t>
      </w:r>
      <w:r w:rsidRPr="007226D0">
        <w:br/>
      </w:r>
      <w:r w:rsidRPr="007226D0">
        <w:br/>
        <w:t xml:space="preserve">а) предмет регулирования </w:t>
      </w:r>
      <w:r w:rsidR="00CA79EC">
        <w:t xml:space="preserve">административного </w:t>
      </w:r>
      <w:r w:rsidRPr="007226D0">
        <w:t>регламента;</w:t>
      </w:r>
      <w:r w:rsidRPr="007226D0">
        <w:br/>
      </w:r>
      <w:r w:rsidRPr="007226D0">
        <w:br/>
        <w:t>б) круг заявителей;</w:t>
      </w:r>
      <w:r w:rsidRPr="007226D0">
        <w:br/>
      </w:r>
      <w:r w:rsidRPr="007226D0">
        <w:br/>
        <w:t xml:space="preserve">в) требования к порядку информирования о предоставлении </w:t>
      </w:r>
      <w:r w:rsidR="00BD6322">
        <w:t>муниципаль</w:t>
      </w:r>
      <w:r w:rsidRPr="007226D0">
        <w:t xml:space="preserve">ной услуги, </w:t>
      </w:r>
      <w:r w:rsidR="004F2B3A">
        <w:t xml:space="preserve"> </w:t>
      </w:r>
      <w:r w:rsidRPr="007226D0">
        <w:t>в том числе:</w:t>
      </w:r>
      <w:r w:rsidRPr="007226D0">
        <w:br/>
      </w:r>
      <w:r w:rsidRPr="007226D0">
        <w:br/>
        <w:t xml:space="preserve">информация о месте нахождения и графике работы </w:t>
      </w:r>
      <w:r w:rsidR="00BD6322">
        <w:t>Администрации</w:t>
      </w:r>
      <w:r w:rsidR="00BD6322" w:rsidRPr="00BD6322">
        <w:t xml:space="preserve"> </w:t>
      </w:r>
      <w:r w:rsidR="00BD6322">
        <w:t>поселка</w:t>
      </w:r>
      <w:r w:rsidR="008E78BD">
        <w:t xml:space="preserve"> Касторное</w:t>
      </w:r>
      <w:r w:rsidR="00BD6322">
        <w:t xml:space="preserve"> Курской</w:t>
      </w:r>
      <w:r w:rsidR="008E78BD">
        <w:t xml:space="preserve"> области</w:t>
      </w:r>
      <w:r w:rsidRPr="007226D0">
        <w:t xml:space="preserve">, 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BD6322">
        <w:t>муниципаль</w:t>
      </w:r>
      <w:r w:rsidR="00BD6322" w:rsidRPr="007226D0">
        <w:t>ной</w:t>
      </w:r>
      <w:r w:rsidRPr="007226D0">
        <w:t xml:space="preserve"> услуги, а также многофункциональных центров предоставления государственных и муниципальных услуг;</w:t>
      </w:r>
      <w:r w:rsidRPr="007226D0">
        <w:br/>
      </w:r>
      <w:r w:rsidRPr="007226D0">
        <w:br/>
        <w:t xml:space="preserve">справочные телефоны </w:t>
      </w:r>
      <w:r w:rsidR="00BD6322">
        <w:t>Администрации</w:t>
      </w:r>
      <w:r w:rsidR="00BD6322" w:rsidRPr="00BD6322">
        <w:t xml:space="preserve"> </w:t>
      </w:r>
      <w:r w:rsidR="00BD6322">
        <w:t xml:space="preserve">поселка </w:t>
      </w:r>
      <w:r w:rsidR="008E78BD">
        <w:t>Касторное</w:t>
      </w:r>
      <w:r w:rsidR="00BD6322">
        <w:t xml:space="preserve"> Курской</w:t>
      </w:r>
      <w:r w:rsidR="008E78BD">
        <w:t xml:space="preserve"> области</w:t>
      </w:r>
      <w:r w:rsidRPr="007226D0">
        <w:t xml:space="preserve">, организаций, участвующих в предоставлении </w:t>
      </w:r>
      <w:r w:rsidR="00BD6322">
        <w:t>муниципаль</w:t>
      </w:r>
      <w:r w:rsidR="00BD6322" w:rsidRPr="007226D0">
        <w:t>ной</w:t>
      </w:r>
      <w:r w:rsidRPr="007226D0">
        <w:t xml:space="preserve"> услуги, в том числе номер телефона-автоинформатора;</w:t>
      </w:r>
      <w:r w:rsidRPr="007226D0">
        <w:br/>
        <w:t xml:space="preserve">адреса официальных сайтов </w:t>
      </w:r>
      <w:r w:rsidR="00BD6322">
        <w:t>Администрации</w:t>
      </w:r>
      <w:r w:rsidR="00BD6322" w:rsidRPr="00BD6322">
        <w:t xml:space="preserve"> </w:t>
      </w:r>
      <w:r w:rsidR="00BD6322">
        <w:t>поселка</w:t>
      </w:r>
      <w:r w:rsidR="00A37EC7">
        <w:t xml:space="preserve"> </w:t>
      </w:r>
      <w:r w:rsidR="008E78BD">
        <w:t>Касторное</w:t>
      </w:r>
      <w:r w:rsidR="00BD6322">
        <w:t xml:space="preserve"> Курской</w:t>
      </w:r>
      <w:r w:rsidR="008E78BD">
        <w:t xml:space="preserve"> области</w:t>
      </w:r>
      <w:r w:rsidRPr="007226D0">
        <w:t xml:space="preserve">, </w:t>
      </w:r>
      <w:r w:rsidR="00BD6322">
        <w:t xml:space="preserve">организаций </w:t>
      </w:r>
      <w:r w:rsidRPr="007226D0">
        <w:t xml:space="preserve">участвующих в предоставлении </w:t>
      </w:r>
      <w:r w:rsidR="00BD6322">
        <w:t>муниципаль</w:t>
      </w:r>
      <w:r w:rsidR="00BD6322" w:rsidRPr="007226D0">
        <w:t>ной</w:t>
      </w:r>
      <w:r w:rsidRPr="007226D0">
        <w:t xml:space="preserve"> услуги, в сети "Интернет", содержащих информацию о предоставлении </w:t>
      </w:r>
      <w:r w:rsidR="00BD6322">
        <w:t>муниципаль</w:t>
      </w:r>
      <w:r w:rsidR="00BD6322" w:rsidRPr="007226D0">
        <w:t>ной</w:t>
      </w:r>
      <w:r w:rsidRPr="007226D0">
        <w:t xml:space="preserve"> услуги и услуг, которые являются необходимыми и обязательными для предоставления </w:t>
      </w:r>
      <w:r w:rsidR="0024049F">
        <w:t>муниципаль</w:t>
      </w:r>
      <w:r w:rsidR="0024049F" w:rsidRPr="007226D0">
        <w:t>ной</w:t>
      </w:r>
      <w:r w:rsidRPr="007226D0">
        <w:t xml:space="preserve"> услуги, адреса их электронной почты;</w:t>
      </w:r>
      <w:r w:rsidRPr="007226D0">
        <w:br/>
      </w:r>
      <w:r w:rsidRPr="007226D0">
        <w:br/>
        <w:t xml:space="preserve">порядок получения информации заявителями по вопросам предоставления </w:t>
      </w:r>
      <w:r w:rsidR="0024049F">
        <w:t>муниципаль</w:t>
      </w:r>
      <w:r w:rsidR="0024049F" w:rsidRPr="007226D0">
        <w:t xml:space="preserve">ной </w:t>
      </w:r>
      <w:r w:rsidRPr="007226D0">
        <w:t xml:space="preserve">услуги и услуг, которые являются необходимыми и обязательными для предоставления </w:t>
      </w:r>
      <w:r w:rsidR="0024049F">
        <w:t>муниципаль</w:t>
      </w:r>
      <w:r w:rsidR="0024049F" w:rsidRPr="007226D0">
        <w:t>ной</w:t>
      </w:r>
      <w:r w:rsidRPr="007226D0">
        <w:t xml:space="preserve">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  <w:r w:rsidRPr="007226D0">
        <w:br/>
      </w:r>
      <w:r w:rsidRPr="007226D0">
        <w:br/>
        <w:t xml:space="preserve">порядок, форма и место размещения указанной в настоящем подпункте информации, в том числе на стендах в местах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 и услуг, которые являются необходимыми и обязательными для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услуги, а также на официальных сайтах </w:t>
      </w:r>
      <w:r w:rsidR="007F767A">
        <w:t xml:space="preserve">Администрации поселка </w:t>
      </w:r>
      <w:r w:rsidR="008E78BD">
        <w:t>Касторное</w:t>
      </w:r>
      <w:r w:rsidRPr="007226D0">
        <w:t xml:space="preserve"> Курской области, организаций, участвующих в предоставлении </w:t>
      </w:r>
      <w:r w:rsidR="007F767A">
        <w:t>муниципаль</w:t>
      </w:r>
      <w:r w:rsidR="007F767A" w:rsidRPr="007226D0">
        <w:t xml:space="preserve">ной </w:t>
      </w:r>
      <w:r w:rsidRPr="007226D0">
        <w:t>услуги, в сети "Интернет",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  <w:r w:rsidRPr="007226D0">
        <w:br/>
      </w:r>
      <w:r w:rsidRPr="007226D0">
        <w:br/>
        <w:t xml:space="preserve">12. Стандарт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 должен содержать следующие подразделы:</w:t>
      </w:r>
      <w:r w:rsidRPr="007226D0">
        <w:br/>
      </w:r>
      <w:r w:rsidRPr="007226D0">
        <w:br/>
        <w:t xml:space="preserve">а) наименование </w:t>
      </w:r>
      <w:r w:rsidR="007F767A">
        <w:t>муниципаль</w:t>
      </w:r>
      <w:r w:rsidR="007F767A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б) наименование </w:t>
      </w:r>
      <w:r w:rsidR="004F2B3A">
        <w:t>органа</w:t>
      </w:r>
      <w:r w:rsidR="00AF01D9">
        <w:t xml:space="preserve"> местного самоуправления</w:t>
      </w:r>
      <w:r w:rsidR="004F2B3A">
        <w:t>, предоставляющего муниципальную услугу</w:t>
      </w:r>
      <w:r w:rsidRPr="007226D0">
        <w:t xml:space="preserve">. Если в предоставлении государственной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пункта 3 статьи 7 </w:t>
      </w:r>
      <w:hyperlink r:id="rId10" w:history="1">
        <w:r w:rsidRPr="00B66873">
          <w:rPr>
            <w:u w:val="single"/>
          </w:rPr>
          <w:t>Федерального закона "Об организации предоставления государственных и муниципальных услуг"</w:t>
        </w:r>
      </w:hyperlink>
      <w:r w:rsidRPr="007226D0"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7F767A">
        <w:t>муниципаль</w:t>
      </w:r>
      <w:r w:rsidRPr="007226D0"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услуг, утвержденный нормативным правовым актом </w:t>
      </w:r>
      <w:r w:rsidR="007F767A">
        <w:t xml:space="preserve">Администрации поселка </w:t>
      </w:r>
      <w:r w:rsidR="00B66873">
        <w:t>Касторное</w:t>
      </w:r>
      <w:r w:rsidR="007F767A">
        <w:t xml:space="preserve"> </w:t>
      </w:r>
      <w:r w:rsidRPr="007226D0">
        <w:t>Курской области;</w:t>
      </w:r>
      <w:r w:rsidRPr="007226D0">
        <w:br/>
      </w:r>
      <w:r w:rsidRPr="007226D0">
        <w:br/>
        <w:t xml:space="preserve">в) описание результата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г) срок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услуги, в том числе с учетом необходимости обращения в организации, участвующие в предоставлении </w:t>
      </w:r>
      <w:r w:rsidR="007F767A">
        <w:t>муниципаль</w:t>
      </w:r>
      <w:r w:rsidR="007F767A" w:rsidRPr="007226D0">
        <w:t>ной</w:t>
      </w:r>
      <w:r w:rsidRPr="007226D0">
        <w:t xml:space="preserve"> услуги, срок приостановления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д) перечень нормативных правовых актов, регулирующих отношения, возникающие в связи с предоставлением </w:t>
      </w:r>
      <w:r w:rsidR="007F767A">
        <w:t>муниципаль</w:t>
      </w:r>
      <w:r w:rsidR="007F767A" w:rsidRPr="007226D0">
        <w:t>ной</w:t>
      </w:r>
      <w:r w:rsidRPr="007226D0">
        <w:t xml:space="preserve"> услуги, с указанием их реквизитов;</w:t>
      </w:r>
      <w:r w:rsidRPr="007226D0">
        <w:br/>
      </w:r>
      <w:r w:rsidRPr="007226D0">
        <w:br/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 и услуг, которые являются необходимыми и обязательными для предоставления </w:t>
      </w:r>
      <w:r w:rsidR="007F767A">
        <w:t>муниципаль</w:t>
      </w:r>
      <w:r w:rsidR="007F767A" w:rsidRPr="007226D0">
        <w:t>ной</w:t>
      </w:r>
      <w:r w:rsidRPr="007226D0">
        <w:t xml:space="preserve"> услуги, подлежащих представлению заявителем, </w:t>
      </w:r>
      <w:r w:rsidR="00B154AD">
        <w:t xml:space="preserve"> </w:t>
      </w:r>
      <w:r w:rsidRPr="007226D0">
        <w:t xml:space="preserve">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7F767A">
        <w:t>муниципаль</w:t>
      </w:r>
      <w:r w:rsidR="007F767A" w:rsidRPr="007226D0">
        <w:t>ной</w:t>
      </w:r>
      <w:r w:rsidRPr="007226D0"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  <w:r w:rsidRPr="007226D0">
        <w:br/>
      </w:r>
      <w:r w:rsidRPr="007226D0">
        <w:br/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</w:t>
      </w:r>
      <w:r w:rsidR="00B154AD">
        <w:t xml:space="preserve"> </w:t>
      </w:r>
      <w:r w:rsidRPr="007226D0"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AB2FBE">
        <w:t>муниципаль</w:t>
      </w:r>
      <w:r w:rsidR="00AB2FBE" w:rsidRPr="007226D0">
        <w:t xml:space="preserve">ной </w:t>
      </w:r>
      <w:r w:rsidRPr="007226D0">
        <w:t>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  <w:r w:rsidRPr="007226D0">
        <w:br/>
      </w:r>
      <w:r w:rsidRPr="007226D0">
        <w:br/>
        <w:t>ж (1)) указание на запрет требовать от заявителя:</w:t>
      </w:r>
      <w:r w:rsidRPr="007226D0">
        <w:br/>
      </w:r>
      <w:r w:rsidRPr="007226D0">
        <w:br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2FBE">
        <w:t>муниципаль</w:t>
      </w:r>
      <w:r w:rsidR="00AB2FBE" w:rsidRPr="007226D0">
        <w:t xml:space="preserve">ной </w:t>
      </w:r>
      <w:r w:rsidRPr="007226D0">
        <w:t>услуги;</w:t>
      </w:r>
      <w:r w:rsidRPr="007226D0">
        <w:br/>
      </w:r>
      <w:r w:rsidRPr="007226D0">
        <w:b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</w:t>
      </w:r>
      <w:r w:rsidR="00B154AD">
        <w:t>муниципаль</w:t>
      </w:r>
      <w:r w:rsidRPr="007226D0">
        <w:t>ных орган</w:t>
      </w:r>
      <w:r w:rsidR="00B154AD">
        <w:t>ов, предоставляющих муниципаль</w:t>
      </w:r>
      <w:r w:rsidRPr="007226D0"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  <w:r w:rsidRPr="007226D0">
        <w:br/>
      </w:r>
      <w:r w:rsidRPr="007226D0">
        <w:br/>
        <w:t xml:space="preserve">з) исчерпывающий перечень оснований для отказа в приеме документов, необходимых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и) исчерпывающий перечень оснований для приостановления или отказа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услуги. В случае отсутствия таких оснований следует прямо указать на это в тексте регламента;</w:t>
      </w:r>
      <w:r w:rsidRPr="007226D0">
        <w:br/>
      </w:r>
      <w:r w:rsidRPr="007226D0">
        <w:br/>
        <w:t xml:space="preserve">к) перечень услуг, которые являются необходимыми и обязательными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л) порядок, размер и основания взимания государственной пошлины или иной платы, взимаемой за предоставление </w:t>
      </w:r>
      <w:r w:rsidR="00AB2FBE">
        <w:t>муниципаль</w:t>
      </w:r>
      <w:r w:rsidR="00AB2FBE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м)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включая информацию о методике расчета размера такой платы;</w:t>
      </w:r>
      <w:r w:rsidRPr="007226D0">
        <w:br/>
      </w:r>
      <w:r w:rsidRPr="007226D0">
        <w:br/>
        <w:t xml:space="preserve">н) максимальный срок ожидания в очереди при подаче запроса о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услуги, услуги, предоставляемой организацией, участвующей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услуги, и при получении результата предоставления таких услуг;</w:t>
      </w:r>
      <w:r w:rsidRPr="007226D0">
        <w:br/>
      </w:r>
      <w:r w:rsidRPr="007226D0">
        <w:br/>
        <w:t xml:space="preserve">о) срок и порядок регистрации запроса заявителя о предоставлении </w:t>
      </w:r>
      <w:r w:rsidR="00AB2FBE">
        <w:t>муниципаль</w:t>
      </w:r>
      <w:r w:rsidR="00AB2FBE" w:rsidRPr="007226D0">
        <w:t xml:space="preserve">ной </w:t>
      </w:r>
      <w:r w:rsidRPr="007226D0">
        <w:t xml:space="preserve">услуги и услуги, предоставляемой организацией, участвующей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 том числе в электронной форме;</w:t>
      </w:r>
      <w:r w:rsidRPr="007226D0">
        <w:br/>
      </w:r>
      <w:r w:rsidRPr="007226D0">
        <w:br/>
        <w:t>п) требования к по</w:t>
      </w:r>
      <w:r w:rsidR="009A17EA">
        <w:t>мещениям, в которых предоставляе</w:t>
      </w:r>
      <w:r w:rsidRPr="007226D0">
        <w:t xml:space="preserve">тся </w:t>
      </w:r>
      <w:r w:rsidR="00AB2FBE">
        <w:t>муниципаль</w:t>
      </w:r>
      <w:r w:rsidR="009A17EA">
        <w:t>ная</w:t>
      </w:r>
      <w:r w:rsidRPr="007226D0">
        <w:t xml:space="preserve"> услуга, услуга, предоставляемая организацией, участвующей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услуги, к месту ожидания и приема заявителей, размещению и оформлению визуальной, текстовой и мультимедийной информаци</w:t>
      </w:r>
      <w:r w:rsidR="00CA79EC">
        <w:t xml:space="preserve">и о порядке предоставления </w:t>
      </w:r>
      <w:r w:rsidRPr="007226D0">
        <w:t xml:space="preserve"> услуг</w:t>
      </w:r>
      <w:r w:rsidR="00CA79EC">
        <w:t>и</w:t>
      </w:r>
      <w:r w:rsidRPr="007226D0">
        <w:t>;</w:t>
      </w:r>
      <w:r w:rsidRPr="007226D0">
        <w:br/>
      </w:r>
      <w:r w:rsidRPr="007226D0">
        <w:br/>
        <w:t xml:space="preserve">р) показатели доступности и качества </w:t>
      </w:r>
      <w:r w:rsidR="00AB2FBE">
        <w:t>муниципаль</w:t>
      </w:r>
      <w:r w:rsidR="00AB2FBE" w:rsidRPr="007226D0">
        <w:t xml:space="preserve">ной </w:t>
      </w:r>
      <w:r w:rsidRPr="007226D0">
        <w:t xml:space="preserve">услуги, в том числе количество взаимодействий заявителя с должностными лицами при предоставлении </w:t>
      </w:r>
      <w:r w:rsidR="00AB2FBE">
        <w:t>муниципаль</w:t>
      </w:r>
      <w:r w:rsidR="00AB2FBE" w:rsidRPr="007226D0">
        <w:t xml:space="preserve">ной </w:t>
      </w:r>
      <w:r w:rsidRPr="007226D0">
        <w:t xml:space="preserve">услуги и их продолжительность, возможность получения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 том числе с использованием информационно-коммуникационных технологий;</w:t>
      </w:r>
      <w:r w:rsidRPr="007226D0">
        <w:br/>
      </w:r>
      <w:r w:rsidRPr="007226D0">
        <w:br/>
        <w:t xml:space="preserve">с) иные требования, в том числе учитывающие особенности предоставления </w:t>
      </w:r>
      <w:r w:rsidR="00AB2FBE">
        <w:t>муниципаль</w:t>
      </w:r>
      <w:r w:rsidR="00AB2FBE" w:rsidRPr="007226D0">
        <w:t>ной</w:t>
      </w:r>
      <w:r w:rsidR="002A1670">
        <w:t xml:space="preserve"> услуги в многофункциональном центре</w:t>
      </w:r>
      <w:r w:rsidRPr="007226D0">
        <w:t xml:space="preserve"> и особенности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 в электронной форме. При определении особенностей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</w:t>
      </w:r>
      <w:r w:rsidR="00AB2FBE">
        <w:t>муниципаль</w:t>
      </w:r>
      <w:r w:rsidR="00AB2FBE" w:rsidRPr="007226D0">
        <w:t>ной</w:t>
      </w:r>
      <w:r w:rsidRPr="007226D0">
        <w:t xml:space="preserve">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  <w:r w:rsidRPr="007226D0">
        <w:br/>
      </w:r>
      <w:r w:rsidRPr="007226D0">
        <w:br/>
        <w:t xml:space="preserve"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AB2FBE">
        <w:t>муниципаль</w:t>
      </w:r>
      <w:r w:rsidRPr="007226D0">
        <w:t xml:space="preserve">ных услуг и услуг, которые являются необходимыми и обязательными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имеющих конечный результат и выделяемых в рамках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</w:t>
      </w:r>
      <w:r w:rsidR="00AB2FBE">
        <w:t>муниципаль</w:t>
      </w:r>
      <w:r w:rsidR="002A1670">
        <w:t>ную</w:t>
      </w:r>
      <w:r w:rsidRPr="007226D0">
        <w:t xml:space="preserve"> услугу, и организации, участвующей в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2B44E9" w:rsidRDefault="002B44E9" w:rsidP="002B44E9">
      <w:pPr>
        <w:spacing w:before="100" w:beforeAutospacing="1" w:after="100" w:afterAutospacing="1"/>
      </w:pPr>
      <w:r w:rsidRPr="007226D0"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AB2FBE">
        <w:t>муниципаль</w:t>
      </w:r>
      <w:r w:rsidR="00AB2FBE" w:rsidRPr="007226D0">
        <w:t>ной</w:t>
      </w:r>
      <w:r w:rsidRPr="007226D0">
        <w:t xml:space="preserve"> услуге;</w:t>
      </w:r>
      <w:r w:rsidRPr="007226D0">
        <w:br/>
      </w:r>
      <w:r w:rsidRPr="007226D0">
        <w:br/>
        <w:t xml:space="preserve">подача заявителем запроса и иных документов, необходимых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и прием таких запроса и документов;</w:t>
      </w:r>
      <w:r w:rsidRPr="007226D0">
        <w:br/>
      </w:r>
      <w:r w:rsidRPr="007226D0">
        <w:br/>
        <w:t xml:space="preserve">получение заявителем сведений о ходе выполнения запроса о предоставлении </w:t>
      </w:r>
      <w:r w:rsidR="00AB2FBE">
        <w:t>муниципаль</w:t>
      </w:r>
      <w:r w:rsidR="00AB2FBE" w:rsidRPr="007226D0">
        <w:t>ной</w:t>
      </w:r>
      <w:r w:rsidRPr="007226D0">
        <w:t xml:space="preserve"> услуги;</w:t>
      </w:r>
      <w:r w:rsidRPr="007226D0">
        <w:br/>
      </w:r>
      <w:r w:rsidRPr="007226D0">
        <w:br/>
        <w:t xml:space="preserve">взаимодействие </w:t>
      </w:r>
      <w:r w:rsidR="00AB2FBE">
        <w:t xml:space="preserve">Администрации поселка </w:t>
      </w:r>
      <w:r w:rsidR="00D47141">
        <w:t>Касторное</w:t>
      </w:r>
      <w:r w:rsidR="00AB2FBE">
        <w:t xml:space="preserve"> </w:t>
      </w:r>
      <w:r w:rsidRPr="007226D0">
        <w:t xml:space="preserve"> Курской области,  с иными органами государственной власти, органами местного самоуправления и организациями, участвующими в предоставлении </w:t>
      </w:r>
      <w:r w:rsidR="00AB2FBE">
        <w:t>муниципальных</w:t>
      </w:r>
      <w:r w:rsidRPr="007226D0">
        <w:t xml:space="preserve"> услуг, в том числе порядок и условия такого взаимодействия;</w:t>
      </w:r>
      <w:r w:rsidRPr="007226D0">
        <w:br/>
      </w:r>
      <w:r w:rsidRPr="007226D0">
        <w:br/>
        <w:t xml:space="preserve">получение заявителем результата предоставления </w:t>
      </w:r>
      <w:r w:rsidR="00AB2FBE">
        <w:t>муниципаль</w:t>
      </w:r>
      <w:r w:rsidR="00AB2FBE" w:rsidRPr="007226D0">
        <w:t xml:space="preserve">ной </w:t>
      </w:r>
      <w:r w:rsidRPr="007226D0">
        <w:t>услуги, если иное не установлено федеральным законом;</w:t>
      </w:r>
      <w:r w:rsidRPr="007226D0">
        <w:br/>
      </w:r>
      <w:r w:rsidRPr="007226D0">
        <w:br/>
        <w:t xml:space="preserve">иные действия, необходимые для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AB2FBE">
        <w:t>муниципаль</w:t>
      </w:r>
      <w:r w:rsidR="00AB2FBE" w:rsidRPr="007226D0">
        <w:t xml:space="preserve">ной </w:t>
      </w:r>
      <w:r w:rsidRPr="007226D0"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r w:rsidRPr="007226D0">
        <w:br/>
      </w:r>
      <w:r w:rsidRPr="007226D0">
        <w:br/>
        <w:t>14. Блок-схема предоставления государственной услуги приводится в приложении к регламенту.</w:t>
      </w:r>
      <w:r w:rsidRPr="007226D0">
        <w:br/>
      </w:r>
      <w:r w:rsidRPr="007226D0">
        <w:br/>
        <w:t>15. Описание каждой административной процедуры предусматривает:</w:t>
      </w:r>
      <w:r w:rsidRPr="007226D0">
        <w:br/>
      </w:r>
      <w:r w:rsidRPr="007226D0">
        <w:br/>
        <w:t>а) основания для начала административной процедуры;</w:t>
      </w:r>
      <w:r w:rsidRPr="007226D0">
        <w:br/>
      </w:r>
      <w:r w:rsidRPr="007226D0">
        <w:br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  <w:r w:rsidRPr="007226D0">
        <w:br/>
      </w:r>
      <w:r w:rsidRPr="007226D0">
        <w:br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  <w:r w:rsidRPr="007226D0">
        <w:br/>
      </w:r>
      <w:r w:rsidRPr="007226D0">
        <w:br/>
        <w:t>г) критерии принятия решений;</w:t>
      </w:r>
      <w:r w:rsidRPr="007226D0">
        <w:br/>
      </w:r>
      <w:r w:rsidRPr="007226D0">
        <w:br/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  <w:r w:rsidRPr="007226D0">
        <w:br/>
      </w:r>
      <w:r w:rsidRPr="007226D0">
        <w:br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  <w:r w:rsidRPr="007226D0">
        <w:br/>
      </w:r>
      <w:r w:rsidRPr="007226D0">
        <w:br/>
        <w:t xml:space="preserve">16. Раздел, касающийся форм контроля за предоставлением </w:t>
      </w:r>
      <w:r w:rsidR="00AB2FBE">
        <w:t>муниципаль</w:t>
      </w:r>
      <w:r w:rsidR="00AB2FBE" w:rsidRPr="007226D0">
        <w:t xml:space="preserve">ной </w:t>
      </w:r>
      <w:r w:rsidRPr="007226D0">
        <w:t>услуги, состоит из следующих подразд</w:t>
      </w:r>
      <w:r w:rsidR="00D47141">
        <w:t>елов:</w:t>
      </w:r>
      <w:r w:rsidRPr="007226D0">
        <w:br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B2FBE">
        <w:t>муниципаль</w:t>
      </w:r>
      <w:r w:rsidR="00AB2FBE" w:rsidRPr="007226D0">
        <w:t>ной</w:t>
      </w:r>
      <w:r w:rsidRPr="007226D0">
        <w:t xml:space="preserve"> услуги, а также принятием им</w:t>
      </w:r>
      <w:r w:rsidR="00D47141">
        <w:t>и решений;</w:t>
      </w:r>
      <w:r w:rsidRPr="007226D0">
        <w:br/>
        <w:t xml:space="preserve">б) порядок и периодичность осуществления плановых и внеплановых проверок полноты и качества предоставления </w:t>
      </w:r>
      <w:r w:rsidR="00AB2FBE">
        <w:t>муниципаль</w:t>
      </w:r>
      <w:r w:rsidR="00AB2FBE" w:rsidRPr="007226D0">
        <w:t>ной</w:t>
      </w:r>
      <w:r w:rsidRPr="007226D0">
        <w:t xml:space="preserve"> услуги, в том числе порядок и формы контроля за полнотой и качеством предоставления </w:t>
      </w:r>
      <w:r w:rsidR="00AB2FBE">
        <w:t>муниципаль</w:t>
      </w:r>
      <w:r w:rsidR="00AB2FBE" w:rsidRPr="007226D0">
        <w:t>ной</w:t>
      </w:r>
      <w:r w:rsidR="00D47141">
        <w:t xml:space="preserve"> услуги;</w:t>
      </w:r>
      <w:r w:rsidRPr="007226D0">
        <w:br/>
        <w:t xml:space="preserve">в) ответственность должностных лиц </w:t>
      </w:r>
      <w:r w:rsidR="004F2B3A">
        <w:t>Администрации</w:t>
      </w:r>
      <w:r w:rsidR="00AB2FBE">
        <w:t xml:space="preserve"> </w:t>
      </w:r>
      <w:r w:rsidRPr="007226D0">
        <w:t xml:space="preserve"> за решения и действия (бездействие), принимаемые (осуществляемые) ими в ходе предоставления </w:t>
      </w:r>
      <w:r w:rsidR="004F2B3A">
        <w:t>муниципаль</w:t>
      </w:r>
      <w:r w:rsidR="004F2B3A" w:rsidRPr="007226D0">
        <w:t>ной</w:t>
      </w:r>
      <w:r w:rsidR="00D47141">
        <w:t xml:space="preserve"> услуги;</w:t>
      </w:r>
      <w:r w:rsidRPr="007226D0">
        <w:br/>
        <w:t xml:space="preserve">г) положения, характеризующие требования к порядку и формам контроля за предоставлением </w:t>
      </w:r>
      <w:r w:rsidR="004F2B3A">
        <w:t>муниципаль</w:t>
      </w:r>
      <w:r w:rsidR="004F2B3A" w:rsidRPr="007226D0">
        <w:t>ной</w:t>
      </w:r>
      <w:r w:rsidRPr="007226D0">
        <w:t xml:space="preserve"> услуги, в том числе со стороны граждан</w:t>
      </w:r>
      <w:r w:rsidR="00D47141">
        <w:t>, их объединений и организаций.</w:t>
      </w:r>
      <w:r w:rsidRPr="007226D0">
        <w:br/>
        <w:t>17. В разделе, касающемся досудебного (внесудебного) порядка обжалования решений и действий (бездействия)</w:t>
      </w:r>
      <w:r w:rsidR="004F2B3A">
        <w:t xml:space="preserve"> органа, предоставляющего муниципальную услугу</w:t>
      </w:r>
      <w:r w:rsidRPr="007226D0">
        <w:t>, а также их должностных лиц,</w:t>
      </w:r>
      <w:r w:rsidR="004F2B3A">
        <w:t xml:space="preserve"> муниципальных служащих</w:t>
      </w:r>
      <w:r w:rsidR="00D47141">
        <w:t xml:space="preserve"> указываются:</w:t>
      </w:r>
      <w:r w:rsidRPr="007226D0">
        <w:br/>
        <w:t xml:space="preserve">а) информация для заявителя о его праве подать жалобу на решение и (или) действие (бездействие) </w:t>
      </w:r>
      <w:r w:rsidR="004F2B3A">
        <w:t>органа, предоставляющего муниципальную услугу</w:t>
      </w:r>
      <w:r w:rsidR="004F2B3A" w:rsidRPr="007226D0">
        <w:t>, а также их должностных лиц,</w:t>
      </w:r>
      <w:r w:rsidR="004F2B3A">
        <w:t xml:space="preserve"> муниципальных служащих</w:t>
      </w:r>
      <w:r w:rsidR="004F2B3A" w:rsidRPr="007226D0">
        <w:t xml:space="preserve"> </w:t>
      </w:r>
      <w:r w:rsidRPr="007226D0">
        <w:t xml:space="preserve">при предоставлении </w:t>
      </w:r>
      <w:r w:rsidR="004F2B3A">
        <w:t>муниципаль</w:t>
      </w:r>
      <w:r w:rsidRPr="007226D0">
        <w:t>ной у</w:t>
      </w:r>
      <w:r w:rsidR="00D47141">
        <w:t>слуги (далее - жалоба);</w:t>
      </w:r>
      <w:r w:rsidR="00D47141">
        <w:br/>
        <w:t>б) предмет жалобы;</w:t>
      </w:r>
      <w:r w:rsidRPr="007226D0">
        <w:br/>
        <w:t xml:space="preserve">в) органы </w:t>
      </w:r>
      <w:r w:rsidR="004F2B3A">
        <w:t>местного самоуправления</w:t>
      </w:r>
      <w:r w:rsidRPr="007226D0">
        <w:t xml:space="preserve"> и уполномоченные на рассмотрение жалобы должностные лица, которы</w:t>
      </w:r>
      <w:r w:rsidR="00D47141">
        <w:t>м может быть направлена жалоба;</w:t>
      </w:r>
      <w:r w:rsidRPr="007226D0">
        <w:br/>
        <w:t>г) порядок</w:t>
      </w:r>
      <w:r w:rsidR="00D47141">
        <w:t xml:space="preserve"> подачи и рассмотрения жалобы;</w:t>
      </w:r>
      <w:r w:rsidR="00D47141">
        <w:br/>
        <w:t>д) сроки рассмотрения жалобы;</w:t>
      </w:r>
      <w:r w:rsidR="00D47141">
        <w:br/>
      </w:r>
      <w:r w:rsidRPr="007226D0">
        <w:t>е) перечень оснований для приостановления рассмотрения жалобы в случае, если возможность приостановления предусмотрена законодат</w:t>
      </w:r>
      <w:r w:rsidR="00D47141">
        <w:t>ельством Российской Федерации;</w:t>
      </w:r>
      <w:r w:rsidR="00D47141">
        <w:br/>
      </w:r>
      <w:r w:rsidRPr="007226D0">
        <w:t xml:space="preserve">ж) </w:t>
      </w:r>
      <w:r w:rsidR="00D47141">
        <w:t>результат рассмотрения жалобы;</w:t>
      </w:r>
      <w:r w:rsidR="00D47141">
        <w:br/>
      </w:r>
      <w:r w:rsidRPr="007226D0">
        <w:t>з) порядок информирования заявителя о результатах рассмотрения жалоб</w:t>
      </w:r>
      <w:r w:rsidR="00D47141">
        <w:t>ы;</w:t>
      </w:r>
      <w:r w:rsidRPr="007226D0">
        <w:br/>
        <w:t xml:space="preserve">и) порядок </w:t>
      </w:r>
      <w:r w:rsidR="00D47141">
        <w:t>обжалования решения по жалобе;</w:t>
      </w:r>
      <w:r w:rsidR="00D47141">
        <w:br/>
      </w:r>
      <w:r w:rsidRPr="007226D0">
        <w:t>к) право заявителя на получение информации и документов, необходимых для обо</w:t>
      </w:r>
      <w:r w:rsidR="00D47141">
        <w:t>снования и рассмотрения жалобы;</w:t>
      </w:r>
      <w:r w:rsidRPr="007226D0">
        <w:br/>
        <w:t>л) способы информирования заявителей о порядке подачи и рассмотрения жалобы.</w:t>
      </w:r>
      <w:r w:rsidRPr="007226D0">
        <w:br/>
      </w:r>
      <w:r w:rsidRPr="007226D0">
        <w:br/>
      </w:r>
      <w:r w:rsidRPr="007226D0">
        <w:br/>
      </w:r>
    </w:p>
    <w:p w:rsidR="00F44CD5" w:rsidRDefault="00F44CD5" w:rsidP="002B44E9">
      <w:pPr>
        <w:spacing w:before="100" w:beforeAutospacing="1" w:after="100" w:afterAutospacing="1"/>
      </w:pPr>
    </w:p>
    <w:p w:rsidR="00F44CD5" w:rsidRDefault="00F44CD5" w:rsidP="002B44E9">
      <w:pPr>
        <w:spacing w:before="100" w:beforeAutospacing="1" w:after="100" w:afterAutospacing="1"/>
      </w:pPr>
    </w:p>
    <w:p w:rsidR="00F44CD5" w:rsidRDefault="00F44CD5" w:rsidP="002B44E9">
      <w:pPr>
        <w:spacing w:before="100" w:beforeAutospacing="1" w:after="100" w:afterAutospacing="1"/>
      </w:pPr>
    </w:p>
    <w:p w:rsidR="00F44CD5" w:rsidRDefault="00F44CD5" w:rsidP="002B44E9">
      <w:pPr>
        <w:spacing w:before="100" w:beforeAutospacing="1" w:after="100" w:afterAutospacing="1"/>
      </w:pPr>
    </w:p>
    <w:p w:rsidR="00F44CD5" w:rsidRDefault="00A9651C" w:rsidP="00A9651C">
      <w:pPr>
        <w:spacing w:before="100" w:beforeAutospacing="1" w:after="100" w:afterAutospacing="1"/>
        <w:jc w:val="right"/>
      </w:pPr>
      <w:r>
        <w:t xml:space="preserve">                                                                                    Приложение №2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4CD5" w:rsidTr="00B55823">
        <w:trPr>
          <w:trHeight w:val="1417"/>
        </w:trPr>
        <w:tc>
          <w:tcPr>
            <w:tcW w:w="4927" w:type="dxa"/>
          </w:tcPr>
          <w:p w:rsidR="00F44CD5" w:rsidRDefault="00F44CD5" w:rsidP="00A9651C">
            <w:pPr>
              <w:spacing w:before="100" w:beforeAutospacing="1" w:after="100" w:afterAutospacing="1"/>
              <w:jc w:val="right"/>
            </w:pPr>
          </w:p>
        </w:tc>
        <w:tc>
          <w:tcPr>
            <w:tcW w:w="4928" w:type="dxa"/>
          </w:tcPr>
          <w:p w:rsidR="00F44CD5" w:rsidRDefault="00F44CD5" w:rsidP="00A9651C">
            <w:pPr>
              <w:pStyle w:val="a3"/>
              <w:jc w:val="right"/>
            </w:pPr>
            <w:r>
              <w:t>Утвержден</w:t>
            </w:r>
            <w:r w:rsidRPr="007226D0">
              <w:br/>
              <w:t>постановлением</w:t>
            </w:r>
            <w:r w:rsidRPr="007226D0">
              <w:br/>
            </w:r>
            <w:r w:rsidR="00A9651C">
              <w:t xml:space="preserve">Главы </w:t>
            </w:r>
            <w:r w:rsidRPr="007226D0">
              <w:t xml:space="preserve">Администрации </w:t>
            </w:r>
            <w:r>
              <w:t>п.</w:t>
            </w:r>
            <w:r w:rsidR="00A9651C">
              <w:t>Касторное</w:t>
            </w:r>
          </w:p>
          <w:p w:rsidR="00F44CD5" w:rsidRDefault="00F44CD5" w:rsidP="00A9651C">
            <w:pPr>
              <w:pStyle w:val="a3"/>
              <w:jc w:val="right"/>
            </w:pPr>
            <w:r>
              <w:t xml:space="preserve"> </w:t>
            </w:r>
            <w:r w:rsidRPr="007226D0">
              <w:t>Кур</w:t>
            </w:r>
            <w:r>
              <w:t>ской области</w:t>
            </w:r>
            <w:r>
              <w:br/>
              <w:t>от 01.1</w:t>
            </w:r>
            <w:r w:rsidR="00A9651C">
              <w:t>2</w:t>
            </w:r>
            <w:r>
              <w:t xml:space="preserve">.2015 года N </w:t>
            </w:r>
            <w:r w:rsidR="00A9651C">
              <w:t>278</w:t>
            </w:r>
          </w:p>
        </w:tc>
      </w:tr>
    </w:tbl>
    <w:p w:rsidR="00F44CD5" w:rsidRPr="00B55823" w:rsidRDefault="00F44CD5" w:rsidP="00F44CD5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B55823">
        <w:rPr>
          <w:b/>
          <w:bCs/>
        </w:rPr>
        <w:t>ПОРЯДОК ПРОВЕДЕНИЯ ЭКСПЕРТИЗЫ ПРОЕКТОВ АДМИНИСТРАТИВНЫХ РЕГЛАМЕНТОВ ПРЕДОСТАВЛЕНИЯ МУНИЦИПАЛЬНЫХ УСЛУГ</w:t>
      </w:r>
    </w:p>
    <w:p w:rsidR="00B55823" w:rsidRDefault="00F44CD5" w:rsidP="00F44CD5">
      <w:pPr>
        <w:spacing w:before="100" w:beforeAutospacing="1" w:after="100" w:afterAutospacing="1"/>
      </w:pPr>
      <w:r>
        <w:t>1. Настоящий</w:t>
      </w:r>
      <w:r w:rsidRPr="007226D0">
        <w:t xml:space="preserve"> </w:t>
      </w:r>
      <w:r>
        <w:t>П</w:t>
      </w:r>
      <w:r w:rsidRPr="007226D0">
        <w:t xml:space="preserve">орядок </w:t>
      </w:r>
      <w:r>
        <w:t>определяет</w:t>
      </w:r>
      <w:r w:rsidR="00B55823">
        <w:t xml:space="preserve"> порядок</w:t>
      </w:r>
      <w:r>
        <w:t xml:space="preserve"> </w:t>
      </w:r>
      <w:r w:rsidR="00B55823">
        <w:t>проведения</w:t>
      </w:r>
      <w:r w:rsidRPr="007226D0">
        <w:t xml:space="preserve"> экспертизы проектов административных регламентов предоставления </w:t>
      </w:r>
      <w:r>
        <w:t>муниципаль</w:t>
      </w:r>
      <w:r w:rsidRPr="007226D0">
        <w:t xml:space="preserve">ных услуг (далее - проект регламента), разработанных </w:t>
      </w:r>
      <w:r w:rsidR="00B55823">
        <w:t xml:space="preserve">Администрацией поселка </w:t>
      </w:r>
      <w:r w:rsidR="00CA3017">
        <w:t>Касторное</w:t>
      </w:r>
      <w:r w:rsidR="00B55823">
        <w:t xml:space="preserve"> </w:t>
      </w:r>
      <w:r w:rsidRPr="007226D0">
        <w:t xml:space="preserve"> Курской области (далее - экспертиза).</w:t>
      </w:r>
      <w:r w:rsidRPr="007226D0">
        <w:br/>
      </w:r>
      <w:r w:rsidRPr="007226D0">
        <w:br/>
        <w:t xml:space="preserve">2. Экспертиза проводится </w:t>
      </w:r>
      <w:r w:rsidR="00B55823">
        <w:t>Администрацией Касторенского района</w:t>
      </w:r>
      <w:r w:rsidRPr="007226D0">
        <w:t xml:space="preserve"> Курской области.</w:t>
      </w:r>
      <w:r w:rsidRPr="007226D0">
        <w:br/>
      </w:r>
      <w:r w:rsidRPr="007226D0">
        <w:br/>
        <w:t xml:space="preserve">3. Предметом экспертизы является оценка соответствия проекта регламента требованиям, предъявляемым к нему </w:t>
      </w:r>
      <w:hyperlink r:id="rId11" w:history="1">
        <w:r w:rsidRPr="00CA3017">
          <w:rPr>
            <w:u w:val="single"/>
          </w:rPr>
          <w:t>Федеральным законом "Об организации предоставления государственных и муниципальных услуг"</w:t>
        </w:r>
      </w:hyperlink>
      <w:r w:rsidRPr="007226D0">
        <w:t xml:space="preserve"> и принятыми в соответствии с ним нормативными правовыми актами, а также оценка учета результатов независимой экспертизы в п</w:t>
      </w:r>
      <w:r w:rsidR="00CA3017">
        <w:t>роекте регламента, в том числе:</w:t>
      </w:r>
      <w:r w:rsidRPr="007226D0">
        <w:br/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</w:t>
      </w:r>
      <w:hyperlink r:id="rId12" w:history="1">
        <w:r w:rsidRPr="00CA3017">
          <w:rPr>
            <w:u w:val="single"/>
          </w:rPr>
          <w:t>Федеральным законом "Об организации предоставления государственных и муниципальных услуг"</w:t>
        </w:r>
      </w:hyperlink>
      <w:r w:rsidRPr="007226D0">
        <w:t xml:space="preserve"> и принятыми в соответствии с ним</w:t>
      </w:r>
      <w:r w:rsidR="00CA3017">
        <w:t xml:space="preserve"> нормативными правовыми актами;</w:t>
      </w:r>
      <w:r w:rsidRPr="007226D0">
        <w:br/>
        <w:t>б) полнота описания в проекте регламента по</w:t>
      </w:r>
      <w:r w:rsidR="00B55823">
        <w:t>рядка и условий предоставления муниципальной</w:t>
      </w:r>
      <w:r w:rsidRPr="007226D0">
        <w:t xml:space="preserve"> услуги, установленных законода</w:t>
      </w:r>
      <w:r w:rsidR="00CA3017">
        <w:t>тельством Российской Федерации;</w:t>
      </w:r>
      <w:r w:rsidRPr="007226D0">
        <w:br/>
        <w:t xml:space="preserve">в) оптимизация порядка предоставления </w:t>
      </w:r>
      <w:r w:rsidR="00B55823">
        <w:t>муниципальной</w:t>
      </w:r>
      <w:r w:rsidR="00CA3017">
        <w:t xml:space="preserve"> услуги, в том числе:</w:t>
      </w:r>
      <w:r w:rsidRPr="007226D0">
        <w:br/>
        <w:t>упорядочение админи</w:t>
      </w:r>
      <w:r w:rsidR="00CA3017">
        <w:t>стративных процедур (действий);</w:t>
      </w:r>
      <w:r w:rsidRPr="007226D0">
        <w:br/>
        <w:t>устранение избыточных админи</w:t>
      </w:r>
      <w:r w:rsidR="00CA3017">
        <w:t>стративных процедур (действий);</w:t>
      </w:r>
      <w:r w:rsidRPr="007226D0">
        <w:br/>
        <w:t xml:space="preserve"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</w:t>
      </w:r>
      <w:r w:rsidR="00B55823">
        <w:t>муниципальной</w:t>
      </w:r>
      <w:r w:rsidR="00CA3017">
        <w:t xml:space="preserve"> услуги;</w:t>
      </w:r>
      <w:r w:rsidRPr="007226D0">
        <w:br/>
        <w:t>предоставление государственной услуги в электронной форме.</w:t>
      </w:r>
      <w:r w:rsidRPr="007226D0">
        <w:br/>
      </w:r>
      <w:r w:rsidRPr="007226D0">
        <w:br/>
        <w:t xml:space="preserve">4. К проекту регламента, направляемому на экспертизу, прилагаются проект нормативного правового акта </w:t>
      </w:r>
      <w:r w:rsidR="00B55823">
        <w:t xml:space="preserve">Администрацией поселка </w:t>
      </w:r>
      <w:r w:rsidR="00CA3017">
        <w:t>Касторное</w:t>
      </w:r>
      <w:r w:rsidR="00B55823">
        <w:t xml:space="preserve"> </w:t>
      </w:r>
      <w:r w:rsidR="00B55823" w:rsidRPr="007226D0">
        <w:t xml:space="preserve"> Курской области</w:t>
      </w:r>
      <w:r w:rsidRPr="007226D0">
        <w:t xml:space="preserve"> об утверждении регламента, блок-схема предоставления </w:t>
      </w:r>
      <w:r w:rsidR="00B55823">
        <w:t>муниципаль</w:t>
      </w:r>
      <w:r w:rsidRPr="007226D0">
        <w:t>ной услуги и пояснительная записка.</w:t>
      </w:r>
      <w:r w:rsidRPr="007226D0">
        <w:br/>
      </w:r>
      <w:r w:rsidRPr="007226D0">
        <w:br/>
        <w:t xml:space="preserve">5. Заключение на проект регламента представляется </w:t>
      </w:r>
      <w:r w:rsidR="00B55823">
        <w:t xml:space="preserve">Администрацией  Касторенского района </w:t>
      </w:r>
      <w:r w:rsidR="00B55823" w:rsidRPr="007226D0">
        <w:t xml:space="preserve"> Курской области </w:t>
      </w:r>
      <w:r w:rsidRPr="007226D0">
        <w:t>в срок не более 30 рабочих дней со дня его получения.</w:t>
      </w:r>
    </w:p>
    <w:p w:rsidR="00F44CD5" w:rsidRDefault="00B55823" w:rsidP="00B55823">
      <w:pPr>
        <w:spacing w:before="100" w:beforeAutospacing="1" w:after="100" w:afterAutospacing="1"/>
      </w:pPr>
      <w:r w:rsidRPr="007226D0">
        <w:t xml:space="preserve"> </w:t>
      </w:r>
      <w:r>
        <w:t>6. О</w:t>
      </w:r>
      <w:r w:rsidR="00F44CD5" w:rsidRPr="007226D0">
        <w:t xml:space="preserve">тветственный за разработку регламента, обеспечивает учет замечаний и предложений, содержащихся в заключении </w:t>
      </w:r>
      <w:r>
        <w:t xml:space="preserve">Администрацией Касторенского района </w:t>
      </w:r>
      <w:r w:rsidRPr="007226D0">
        <w:t xml:space="preserve"> Курской области</w:t>
      </w:r>
      <w:r w:rsidR="00F44CD5" w:rsidRPr="007226D0">
        <w:t xml:space="preserve">. Повторного направления доработанного проекта регламента в </w:t>
      </w:r>
      <w:r>
        <w:t xml:space="preserve">Администрацию Касторенского района </w:t>
      </w:r>
      <w:r w:rsidRPr="007226D0">
        <w:t xml:space="preserve"> Курской области </w:t>
      </w:r>
      <w:r w:rsidR="00F44CD5" w:rsidRPr="007226D0">
        <w:t>на заключение не требуется.</w:t>
      </w:r>
      <w:r w:rsidR="00F44CD5" w:rsidRPr="007226D0">
        <w:br/>
      </w:r>
    </w:p>
    <w:sectPr w:rsidR="00F44CD5" w:rsidSect="00BD6322">
      <w:pgSz w:w="11906" w:h="16838"/>
      <w:pgMar w:top="1134" w:right="566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CA"/>
    <w:rsid w:val="0002048B"/>
    <w:rsid w:val="00040B54"/>
    <w:rsid w:val="00081446"/>
    <w:rsid w:val="000F22F4"/>
    <w:rsid w:val="000F5BD6"/>
    <w:rsid w:val="001271C5"/>
    <w:rsid w:val="001A3873"/>
    <w:rsid w:val="001F2432"/>
    <w:rsid w:val="00217E0D"/>
    <w:rsid w:val="00240379"/>
    <w:rsid w:val="0024049F"/>
    <w:rsid w:val="00276057"/>
    <w:rsid w:val="00282E98"/>
    <w:rsid w:val="00296715"/>
    <w:rsid w:val="002A1670"/>
    <w:rsid w:val="002B44E9"/>
    <w:rsid w:val="002C10BA"/>
    <w:rsid w:val="00397AD6"/>
    <w:rsid w:val="004F2B3A"/>
    <w:rsid w:val="00562FCA"/>
    <w:rsid w:val="00563ED7"/>
    <w:rsid w:val="006530BA"/>
    <w:rsid w:val="00653CDD"/>
    <w:rsid w:val="00675CAA"/>
    <w:rsid w:val="00676DFC"/>
    <w:rsid w:val="00693F99"/>
    <w:rsid w:val="007226D0"/>
    <w:rsid w:val="007F767A"/>
    <w:rsid w:val="00885B85"/>
    <w:rsid w:val="008E78BD"/>
    <w:rsid w:val="008F3F35"/>
    <w:rsid w:val="00957BE2"/>
    <w:rsid w:val="0099666E"/>
    <w:rsid w:val="009A17EA"/>
    <w:rsid w:val="00A21BC3"/>
    <w:rsid w:val="00A23637"/>
    <w:rsid w:val="00A37EC7"/>
    <w:rsid w:val="00A90A73"/>
    <w:rsid w:val="00A9651C"/>
    <w:rsid w:val="00AB2FBE"/>
    <w:rsid w:val="00AF01D9"/>
    <w:rsid w:val="00B01B72"/>
    <w:rsid w:val="00B154AD"/>
    <w:rsid w:val="00B170AB"/>
    <w:rsid w:val="00B55823"/>
    <w:rsid w:val="00B66873"/>
    <w:rsid w:val="00B84DCC"/>
    <w:rsid w:val="00BD6322"/>
    <w:rsid w:val="00C31C2F"/>
    <w:rsid w:val="00C82529"/>
    <w:rsid w:val="00CA3017"/>
    <w:rsid w:val="00CA79EC"/>
    <w:rsid w:val="00CC0EEC"/>
    <w:rsid w:val="00CD5A85"/>
    <w:rsid w:val="00CF7B04"/>
    <w:rsid w:val="00D01EBB"/>
    <w:rsid w:val="00D14109"/>
    <w:rsid w:val="00D367BB"/>
    <w:rsid w:val="00D47141"/>
    <w:rsid w:val="00D877AC"/>
    <w:rsid w:val="00E22E81"/>
    <w:rsid w:val="00E40AE0"/>
    <w:rsid w:val="00E508E1"/>
    <w:rsid w:val="00E71A66"/>
    <w:rsid w:val="00E82CFE"/>
    <w:rsid w:val="00EB0295"/>
    <w:rsid w:val="00EC4D22"/>
    <w:rsid w:val="00EC67EA"/>
    <w:rsid w:val="00EF2494"/>
    <w:rsid w:val="00EF535E"/>
    <w:rsid w:val="00F44CD5"/>
    <w:rsid w:val="00F648BB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DF9002-779A-48E2-A55A-1C21E59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B44E9"/>
    <w:pPr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F4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E40AE0"/>
    <w:pPr>
      <w:jc w:val="center"/>
    </w:pPr>
    <w:rPr>
      <w:rFonts w:ascii="Arial" w:hAnsi="Arial"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locked/>
    <w:rsid w:val="00E40AE0"/>
    <w:rPr>
      <w:rFonts w:ascii="Arial" w:hAnsi="Arial" w:cs="Times New Roman"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E40AE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40AE0"/>
    <w:rPr>
      <w:rFonts w:cs="Times New Roman"/>
      <w:sz w:val="24"/>
      <w:szCs w:val="24"/>
    </w:rPr>
  </w:style>
  <w:style w:type="paragraph" w:styleId="a9">
    <w:name w:val="Subtitle"/>
    <w:basedOn w:val="a"/>
    <w:link w:val="aa"/>
    <w:uiPriority w:val="11"/>
    <w:qFormat/>
    <w:rsid w:val="00E40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uiPriority w:val="11"/>
    <w:locked/>
    <w:rsid w:val="00E40AE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6041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3603620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3600295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8020072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908018602" TargetMode="Externa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СЕРПУХОВСКОГО МУНИЦИПАЛЬНОГО РАЙОНА</vt:lpstr>
    </vt:vector>
  </TitlesOfParts>
  <Company>Reanimator Extreme Edition</Company>
  <LinksUpToDate>false</LinksUpToDate>
  <CharactersWithSpaces>28989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СЕРПУХОВСКОГО МУНИЦИПАЛЬНОГО РАЙОНА</dc:title>
  <dc:subject/>
  <dc:creator>ConsultantPlus</dc:creator>
  <cp:keywords/>
  <dc:description/>
  <cp:lastModifiedBy>Юрист 2</cp:lastModifiedBy>
  <cp:revision>2</cp:revision>
  <cp:lastPrinted>2015-12-03T08:18:00Z</cp:lastPrinted>
  <dcterms:created xsi:type="dcterms:W3CDTF">2024-04-14T12:11:00Z</dcterms:created>
  <dcterms:modified xsi:type="dcterms:W3CDTF">2024-04-14T12:11:00Z</dcterms:modified>
</cp:coreProperties>
</file>