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C5" w:rsidRDefault="004313C5" w:rsidP="004313C5">
      <w:pPr>
        <w:pStyle w:val="a3"/>
        <w:jc w:val="center"/>
      </w:pPr>
      <w:r>
        <w:rPr>
          <w:sz w:val="27"/>
          <w:szCs w:val="27"/>
        </w:rPr>
        <w:t>Федеральный портал поддержки малого и среднего предпринимательства</w:t>
      </w:r>
    </w:p>
    <w:p w:rsidR="004313C5" w:rsidRDefault="004313C5" w:rsidP="004313C5">
      <w:pPr>
        <w:pStyle w:val="a3"/>
        <w:jc w:val="center"/>
      </w:pPr>
      <w:r>
        <w:rPr>
          <w:sz w:val="27"/>
          <w:szCs w:val="27"/>
        </w:rPr>
        <w:t xml:space="preserve">(с переходом на страницу портала по адресу: </w:t>
      </w:r>
      <w:hyperlink r:id="rId4" w:history="1">
        <w:r>
          <w:rPr>
            <w:rStyle w:val="a4"/>
            <w:color w:val="0000FF"/>
            <w:sz w:val="27"/>
            <w:szCs w:val="27"/>
            <w:u w:val="single"/>
          </w:rPr>
          <w:t>http://smb.gov.ru/</w:t>
        </w:r>
      </w:hyperlink>
      <w:r>
        <w:rPr>
          <w:rStyle w:val="a4"/>
          <w:sz w:val="27"/>
          <w:szCs w:val="27"/>
        </w:rPr>
        <w:t>)</w:t>
      </w:r>
    </w:p>
    <w:p w:rsidR="000561F0" w:rsidRDefault="000561F0"/>
    <w:sectPr w:rsidR="000561F0" w:rsidSect="0005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C5"/>
    <w:rsid w:val="000561F0"/>
    <w:rsid w:val="00293DC7"/>
    <w:rsid w:val="004313C5"/>
    <w:rsid w:val="0089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b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2018-12-12T16:22:00Z</dcterms:created>
  <dcterms:modified xsi:type="dcterms:W3CDTF">2018-12-12T16:23:00Z</dcterms:modified>
</cp:coreProperties>
</file>