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D439D7">
        <w:rPr>
          <w:rFonts w:ascii="Times New Roman" w:hAnsi="Times New Roman"/>
          <w:b/>
          <w:sz w:val="28"/>
          <w:szCs w:val="28"/>
        </w:rPr>
        <w:t>МЕТОДИЧЕСКИЕ РЕКОМЕНДАЦИИ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39D7">
        <w:rPr>
          <w:rFonts w:ascii="Times New Roman" w:hAnsi="Times New Roman"/>
          <w:b/>
          <w:sz w:val="28"/>
          <w:szCs w:val="28"/>
        </w:rPr>
        <w:t xml:space="preserve">по вопросам соблюдения ограничений, налагаемых на гражданина, замещавшего должность государственной или муниципальной службы, при заключении им трудового или гражданско-правового договора 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39D7">
        <w:rPr>
          <w:rFonts w:ascii="Times New Roman" w:hAnsi="Times New Roman"/>
          <w:b/>
          <w:sz w:val="28"/>
          <w:szCs w:val="28"/>
        </w:rPr>
        <w:t>с организацией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8"/>
        </w:rPr>
      </w:pPr>
    </w:p>
    <w:p w:rsidR="00B30F6A" w:rsidRPr="00D439D7" w:rsidRDefault="00B30F6A" w:rsidP="004820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smartTag w:uri="urn:schemas-microsoft-com:office:smarttags" w:element="place">
        <w:r w:rsidRPr="00D439D7">
          <w:rPr>
            <w:rFonts w:ascii="Times New Roman" w:hAnsi="Times New Roman"/>
            <w:b/>
            <w:sz w:val="28"/>
            <w:szCs w:val="28"/>
            <w:lang w:val="en-US"/>
          </w:rPr>
          <w:t>I</w:t>
        </w:r>
        <w:r w:rsidRPr="00D439D7">
          <w:rPr>
            <w:rFonts w:ascii="Times New Roman" w:hAnsi="Times New Roman"/>
            <w:b/>
            <w:sz w:val="28"/>
            <w:szCs w:val="28"/>
          </w:rPr>
          <w:t>.</w:t>
        </w:r>
      </w:smartTag>
      <w:r w:rsidRPr="00D439D7">
        <w:rPr>
          <w:rFonts w:ascii="Times New Roman" w:hAnsi="Times New Roman"/>
          <w:b/>
          <w:sz w:val="28"/>
          <w:szCs w:val="28"/>
        </w:rPr>
        <w:t> Общие положения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1. 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Настоящие Методические рекомендации подготовлены в целях формирования единообразной практики применения </w:t>
      </w:r>
      <w:r w:rsidRPr="00D439D7">
        <w:rPr>
          <w:rFonts w:ascii="Times New Roman" w:hAnsi="Times New Roman"/>
          <w:sz w:val="28"/>
          <w:szCs w:val="28"/>
        </w:rPr>
        <w:t>статьи</w:t>
      </w:r>
      <w:r w:rsidR="00D651C9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12 Федерального закона от 25 декабря</w:t>
      </w:r>
      <w:r w:rsidR="00404B72" w:rsidRPr="00D439D7">
        <w:rPr>
          <w:rFonts w:ascii="Times New Roman" w:hAnsi="Times New Roman"/>
          <w:sz w:val="28"/>
          <w:szCs w:val="28"/>
        </w:rPr>
        <w:t> 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/>
            <w:sz w:val="28"/>
            <w:szCs w:val="28"/>
          </w:rPr>
          <w:t>2008 г</w:t>
        </w:r>
      </w:smartTag>
      <w:r w:rsidRPr="00D439D7">
        <w:rPr>
          <w:rFonts w:ascii="Times New Roman" w:hAnsi="Times New Roman"/>
          <w:sz w:val="28"/>
          <w:szCs w:val="28"/>
        </w:rPr>
        <w:t>. № 273-ФЗ «О противодействии коррупции» (далее - Федеральный закон № 273-ФЗ), содержащей ограничения на осуществление трудовой деятельности и оказание услуг для гражданина - бывшего государственного (муниципального) служащего</w:t>
      </w:r>
      <w:r w:rsidRPr="00D439D7">
        <w:rPr>
          <w:rFonts w:ascii="Times New Roman" w:hAnsi="Times New Roman"/>
          <w:sz w:val="28"/>
          <w:szCs w:val="28"/>
          <w:lang w:eastAsia="ru-RU"/>
        </w:rPr>
        <w:t>.</w:t>
      </w:r>
    </w:p>
    <w:p w:rsidR="00B30F6A" w:rsidRPr="00D439D7" w:rsidRDefault="00B30F6A" w:rsidP="000F68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2.</w:t>
      </w:r>
      <w:r w:rsidR="001D4BC8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Контроль за выбором места трудоустройства бывших государственных (муниципальных) служащих необходим в целях недопущения </w:t>
      </w:r>
      <w:r w:rsidRPr="00D439D7">
        <w:rPr>
          <w:rFonts w:ascii="Times New Roman" w:hAnsi="Times New Roman"/>
          <w:sz w:val="28"/>
          <w:szCs w:val="28"/>
        </w:rPr>
        <w:t>возникновения коллизии публичных и частных интересов, которая может выражаться:</w:t>
      </w:r>
    </w:p>
    <w:p w:rsidR="00B30F6A" w:rsidRPr="00D439D7" w:rsidRDefault="00B30F6A" w:rsidP="000F682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в </w:t>
      </w:r>
      <w:r w:rsidRPr="00D439D7">
        <w:rPr>
          <w:rFonts w:ascii="Times New Roman" w:hAnsi="Times New Roman"/>
          <w:sz w:val="28"/>
          <w:szCs w:val="28"/>
          <w:lang w:eastAsia="ru-RU"/>
        </w:rPr>
        <w:t>возникновении конфликта интересов при исполнении должностных обязанностей, обусловленного возможностью предоставления необоснованных выгод и преимуществ для организации, рассматриваемой государственным (муниципальным) служащим в качестве будущего места работы;</w:t>
      </w:r>
    </w:p>
    <w:p w:rsidR="00B30F6A" w:rsidRPr="00D439D7" w:rsidRDefault="00B30F6A" w:rsidP="000F682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в неправомерном использовании служебной информации в интересах орг</w:t>
      </w:r>
      <w:r w:rsidR="00404B72" w:rsidRPr="00D439D7">
        <w:rPr>
          <w:rFonts w:ascii="Times New Roman" w:hAnsi="Times New Roman"/>
          <w:sz w:val="28"/>
          <w:szCs w:val="28"/>
          <w:lang w:eastAsia="ru-RU"/>
        </w:rPr>
        <w:t>анизации после трудоустройства.</w:t>
      </w:r>
    </w:p>
    <w:p w:rsidR="00B30F6A" w:rsidRPr="00D439D7" w:rsidRDefault="00B30F6A" w:rsidP="00CD0F9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3.</w:t>
      </w:r>
      <w:r w:rsidR="001D4BC8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Методические рекомендации ориентированы на следующих лиц</w:t>
      </w:r>
      <w:r w:rsidR="00404B72" w:rsidRPr="00D439D7">
        <w:rPr>
          <w:rFonts w:ascii="Times New Roman" w:hAnsi="Times New Roman"/>
          <w:sz w:val="28"/>
          <w:szCs w:val="28"/>
        </w:rPr>
        <w:t>:</w:t>
      </w:r>
    </w:p>
    <w:p w:rsidR="00B30F6A" w:rsidRPr="00D439D7" w:rsidRDefault="00B30F6A" w:rsidP="00CD0F9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1) гражданин - бывший государственный (муниципальный) служащий (далее также - гражданин)</w:t>
      </w:r>
      <w:r w:rsidR="002F1F81" w:rsidRPr="00D439D7">
        <w:rPr>
          <w:rStyle w:val="aa"/>
          <w:rFonts w:ascii="Times New Roman" w:hAnsi="Times New Roman"/>
          <w:sz w:val="28"/>
          <w:szCs w:val="28"/>
        </w:rPr>
        <w:footnoteReference w:id="1"/>
      </w:r>
      <w:r w:rsidR="00404B72" w:rsidRPr="00D439D7">
        <w:rPr>
          <w:rFonts w:ascii="Times New Roman" w:hAnsi="Times New Roman"/>
          <w:sz w:val="28"/>
          <w:szCs w:val="28"/>
        </w:rPr>
        <w:t>;</w:t>
      </w:r>
    </w:p>
    <w:p w:rsidR="00B30F6A" w:rsidRPr="00D439D7" w:rsidRDefault="00B30F6A" w:rsidP="00CD0F9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 xml:space="preserve">2) бывший </w:t>
      </w:r>
      <w:r w:rsidR="0067501A" w:rsidRPr="00D439D7">
        <w:rPr>
          <w:rFonts w:ascii="Times New Roman" w:hAnsi="Times New Roman"/>
          <w:sz w:val="28"/>
          <w:szCs w:val="28"/>
        </w:rPr>
        <w:t xml:space="preserve">представитель </w:t>
      </w:r>
      <w:r w:rsidRPr="00D439D7">
        <w:rPr>
          <w:rFonts w:ascii="Times New Roman" w:hAnsi="Times New Roman"/>
          <w:sz w:val="28"/>
          <w:szCs w:val="28"/>
        </w:rPr>
        <w:t>нанимател</w:t>
      </w:r>
      <w:r w:rsidR="0067501A" w:rsidRPr="00D439D7">
        <w:rPr>
          <w:rFonts w:ascii="Times New Roman" w:hAnsi="Times New Roman"/>
          <w:sz w:val="28"/>
          <w:szCs w:val="28"/>
        </w:rPr>
        <w:t>я</w:t>
      </w:r>
      <w:r w:rsidRPr="00D439D7">
        <w:rPr>
          <w:rFonts w:ascii="Times New Roman" w:hAnsi="Times New Roman"/>
          <w:sz w:val="28"/>
          <w:szCs w:val="28"/>
        </w:rPr>
        <w:t xml:space="preserve"> (работодател</w:t>
      </w:r>
      <w:r w:rsidR="0067501A" w:rsidRPr="00D439D7">
        <w:rPr>
          <w:rFonts w:ascii="Times New Roman" w:hAnsi="Times New Roman"/>
          <w:sz w:val="28"/>
          <w:szCs w:val="28"/>
        </w:rPr>
        <w:t>я</w:t>
      </w:r>
      <w:r w:rsidRPr="00D439D7">
        <w:rPr>
          <w:rFonts w:ascii="Times New Roman" w:hAnsi="Times New Roman"/>
          <w:sz w:val="28"/>
          <w:szCs w:val="28"/>
        </w:rPr>
        <w:t>) - государственный орган, орган местного самоуправления, в котором гражданин замещал должность государственной (муниципальной) службы (далее также - государственный (муниципальный) орган);</w:t>
      </w:r>
    </w:p>
    <w:p w:rsidR="00B30F6A" w:rsidRDefault="00B30F6A" w:rsidP="00CD0F9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3) новый работодатель - организация (коммерческая или некоммерческая</w:t>
      </w:r>
      <w:r w:rsidR="00925CD8" w:rsidRPr="00D439D7">
        <w:rPr>
          <w:rFonts w:ascii="Times New Roman" w:hAnsi="Times New Roman"/>
          <w:sz w:val="28"/>
          <w:szCs w:val="28"/>
        </w:rPr>
        <w:t xml:space="preserve">, в том числе государственная </w:t>
      </w:r>
      <w:r w:rsidR="00CD3A4D" w:rsidRPr="00D439D7">
        <w:rPr>
          <w:rFonts w:ascii="Times New Roman" w:hAnsi="Times New Roman"/>
          <w:sz w:val="28"/>
          <w:szCs w:val="28"/>
        </w:rPr>
        <w:t xml:space="preserve">корпорация, </w:t>
      </w:r>
      <w:r w:rsidR="00925CD8" w:rsidRPr="00D439D7">
        <w:rPr>
          <w:rFonts w:ascii="Times New Roman" w:hAnsi="Times New Roman"/>
          <w:sz w:val="28"/>
          <w:szCs w:val="28"/>
        </w:rPr>
        <w:t>компания или публично-правовая компания</w:t>
      </w:r>
      <w:r w:rsidRPr="00D439D7">
        <w:rPr>
          <w:rFonts w:ascii="Times New Roman" w:hAnsi="Times New Roman"/>
          <w:sz w:val="28"/>
          <w:szCs w:val="28"/>
        </w:rPr>
        <w:t>), с которой гражданин планирует заключить, заключает или заключил трудовой или гражданско-правовой договор (далее также - организация).</w:t>
      </w:r>
    </w:p>
    <w:p w:rsidR="00D439D7" w:rsidRPr="00D439D7" w:rsidRDefault="00D439D7" w:rsidP="00CD0F9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b/>
          <w:sz w:val="28"/>
          <w:szCs w:val="28"/>
          <w:lang w:val="en-US"/>
        </w:rPr>
        <w:t>I</w:t>
      </w:r>
      <w:r w:rsidRPr="00D439D7">
        <w:rPr>
          <w:rFonts w:ascii="Times New Roman" w:hAnsi="Times New Roman"/>
          <w:b/>
          <w:sz w:val="28"/>
          <w:szCs w:val="28"/>
        </w:rPr>
        <w:t>I. Условия, влекущие необходимость получения гражданином - бывшим государственным (муниципальным) служащим согласия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 xml:space="preserve"> комиссии по соблюдению требований к служебному поведению государственных или муниципальных служащих и урегулированию конфликта интересов</w:t>
      </w:r>
    </w:p>
    <w:p w:rsidR="00B30F6A" w:rsidRPr="00D439D7" w:rsidRDefault="00B30F6A" w:rsidP="000B693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4.</w:t>
      </w:r>
      <w:r w:rsidR="00CD3A4D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Условиями, влекущими распространение на гражданина обязанности получения согласия комиссии</w:t>
      </w:r>
      <w:r w:rsidR="000B693D" w:rsidRPr="00D439D7">
        <w:rPr>
          <w:rFonts w:ascii="Times New Roman" w:hAnsi="Times New Roman"/>
          <w:sz w:val="28"/>
          <w:szCs w:val="28"/>
          <w:lang w:eastAsia="ru-RU"/>
        </w:rPr>
        <w:t xml:space="preserve"> по соблюдению требований к служебному </w:t>
      </w:r>
      <w:r w:rsidR="000B693D" w:rsidRPr="00D439D7">
        <w:rPr>
          <w:rFonts w:ascii="Times New Roman" w:hAnsi="Times New Roman"/>
          <w:sz w:val="28"/>
          <w:szCs w:val="28"/>
          <w:lang w:eastAsia="ru-RU"/>
        </w:rPr>
        <w:lastRenderedPageBreak/>
        <w:t>поведению государственных (муниципальных) служащих и урегулированию конфликта интересов (далее – комиссия)</w:t>
      </w:r>
      <w:r w:rsidRPr="00D439D7">
        <w:rPr>
          <w:rFonts w:ascii="Times New Roman" w:hAnsi="Times New Roman"/>
          <w:sz w:val="28"/>
          <w:szCs w:val="28"/>
          <w:lang w:eastAsia="ru-RU"/>
        </w:rPr>
        <w:t>, являются: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eastAsia="ru-RU"/>
        </w:rPr>
        <w:tab/>
        <w:t>1)</w:t>
      </w:r>
      <w:r w:rsidR="00E470FE" w:rsidRPr="00D439D7">
        <w:rPr>
          <w:rFonts w:ascii="Times New Roman" w:hAnsi="Times New Roman"/>
          <w:b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нахождение должности, которую замещал гражданин, в перечне, установленном нормативными правовыми актами Российской Федерации</w:t>
      </w:r>
      <w:r w:rsidRPr="00D439D7">
        <w:rPr>
          <w:rStyle w:val="aa"/>
          <w:rFonts w:ascii="Times New Roman" w:hAnsi="Times New Roman"/>
          <w:b/>
          <w:sz w:val="28"/>
          <w:szCs w:val="28"/>
          <w:lang w:eastAsia="ru-RU"/>
        </w:rPr>
        <w:footnoteReference w:id="2"/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B30F6A" w:rsidRPr="00D439D7" w:rsidRDefault="00B30F6A" w:rsidP="00616C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</w:r>
      <w:r w:rsidRPr="00D439D7">
        <w:rPr>
          <w:rFonts w:ascii="Times New Roman" w:hAnsi="Times New Roman"/>
          <w:sz w:val="28"/>
          <w:szCs w:val="28"/>
        </w:rPr>
        <w:t xml:space="preserve">Указом Президента Российской Федерации от 21 июля 2010 г. № 925 «О мерах по реализации отдельных положений Федерального закона «О противодействии коррупции» (далее - Указ № 925) предусмотрены следующие должности, замещение которых влечет ограничения после увольнения с государственной </w:t>
      </w:r>
      <w:r w:rsidR="000B693D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0B693D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службы:</w:t>
      </w:r>
    </w:p>
    <w:p w:rsidR="00B30F6A" w:rsidRPr="00D439D7" w:rsidRDefault="00B30F6A" w:rsidP="00616C9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должности федеральной государственной службы, включенные в </w:t>
      </w:r>
      <w:hyperlink r:id="rId7" w:history="1">
        <w:r w:rsidRPr="00D439D7">
          <w:rPr>
            <w:rFonts w:ascii="Times New Roman" w:hAnsi="Times New Roman"/>
            <w:sz w:val="28"/>
            <w:szCs w:val="28"/>
          </w:rPr>
          <w:t>раздел I</w:t>
        </w:r>
      </w:hyperlink>
      <w:r w:rsidRPr="00D439D7">
        <w:rPr>
          <w:rFonts w:ascii="Times New Roman" w:hAnsi="Times New Roman"/>
          <w:sz w:val="28"/>
          <w:szCs w:val="28"/>
        </w:rPr>
        <w:t xml:space="preserve"> или </w:t>
      </w:r>
      <w:hyperlink r:id="rId8" w:history="1">
        <w:r w:rsidRPr="00D439D7">
          <w:rPr>
            <w:rFonts w:ascii="Times New Roman" w:hAnsi="Times New Roman"/>
            <w:sz w:val="28"/>
            <w:szCs w:val="28"/>
          </w:rPr>
          <w:t>раздел II</w:t>
        </w:r>
      </w:hyperlink>
      <w:r w:rsidRPr="00D439D7">
        <w:rPr>
          <w:rFonts w:ascii="Times New Roman" w:hAnsi="Times New Roman"/>
          <w:sz w:val="28"/>
          <w:szCs w:val="28"/>
        </w:rPr>
        <w:t xml:space="preserve">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утвержденного Указом Президента Российской Федерации от 18</w:t>
      </w:r>
      <w:r w:rsidR="001B12F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мая</w:t>
      </w:r>
      <w:r w:rsidR="001B12F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2009</w:t>
      </w:r>
      <w:r w:rsidR="001B12F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г. № 557 (далее - Указ № 557);</w:t>
      </w:r>
    </w:p>
    <w:p w:rsidR="00B30F6A" w:rsidRPr="00D439D7" w:rsidRDefault="00B30F6A" w:rsidP="00616C9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должности федеральной государственной службы, включенные в перечень должностей федеральной государственной службы в федеральном государственном органе,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руководителем федерального государственного органа в соответствии с </w:t>
      </w:r>
      <w:hyperlink r:id="rId9" w:history="1">
        <w:r w:rsidRPr="00D439D7">
          <w:rPr>
            <w:rFonts w:ascii="Times New Roman" w:hAnsi="Times New Roman"/>
            <w:sz w:val="28"/>
            <w:szCs w:val="28"/>
          </w:rPr>
          <w:t>разделом III</w:t>
        </w:r>
      </w:hyperlink>
      <w:r w:rsidRPr="00D439D7">
        <w:rPr>
          <w:rFonts w:ascii="Times New Roman" w:hAnsi="Times New Roman"/>
          <w:sz w:val="28"/>
          <w:szCs w:val="28"/>
        </w:rPr>
        <w:t xml:space="preserve"> перечня, утвержденного Указом № 557.</w:t>
      </w:r>
    </w:p>
    <w:p w:rsidR="00B30F6A" w:rsidRPr="00D439D7" w:rsidRDefault="00B30F6A" w:rsidP="00BC20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 xml:space="preserve">Пунктом 4 Указа № 925 органам государственной власти субъектов Российской Федерации и органам местного самоуправления рекомендовано разработать, руководствуясь данным Указом, и утвердить перечни должностей государственной гражданской службы субъектов Российской Федерации и перечни должностей муниципальной службы, предусмотренные </w:t>
      </w:r>
      <w:hyperlink r:id="rId10" w:history="1">
        <w:r w:rsidRPr="00D439D7">
          <w:rPr>
            <w:rFonts w:ascii="Times New Roman" w:hAnsi="Times New Roman"/>
            <w:sz w:val="28"/>
            <w:szCs w:val="28"/>
          </w:rPr>
          <w:t>статьей 12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№ 273-ФЗ.</w:t>
      </w:r>
    </w:p>
    <w:p w:rsidR="00B30F6A" w:rsidRPr="00D439D7" w:rsidRDefault="00B30F6A" w:rsidP="00BC20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</w:rPr>
        <w:t xml:space="preserve">Принципиально важным для определения условий о распространении на гражданина ограничений, предусмотренных статьей 12 Федерального закона № 273-ФЗ, является установление факта нахождения должности, которую замещал гражданин по последнему месту службы при увольнении в соответствующем перечне, установленном Указом № 557, правовыми актами федеральных государственных органов, субъектов Российской Федерации, </w:t>
      </w:r>
      <w:r w:rsidRPr="00D439D7">
        <w:rPr>
          <w:rFonts w:ascii="Times New Roman" w:hAnsi="Times New Roman"/>
          <w:sz w:val="28"/>
          <w:szCs w:val="28"/>
        </w:rPr>
        <w:lastRenderedPageBreak/>
        <w:t>органов местного самоуправления. В этой связи рекомендуется обращать внимание на актуальность редакции перечня, содержащего соответствующую должность, на момент увольнения  гражданина;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eastAsia="ru-RU"/>
        </w:rPr>
        <w:t>2)</w:t>
      </w:r>
      <w:r w:rsidR="00E470FE" w:rsidRPr="00D439D7">
        <w:rPr>
          <w:rFonts w:ascii="Times New Roman" w:hAnsi="Times New Roman"/>
          <w:b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в должностные (служебные) обязанности гражданина входили отдельные функции государственного, муниципального (административного) управления организацией</w:t>
      </w:r>
      <w:r w:rsidRPr="00D439D7">
        <w:rPr>
          <w:rStyle w:val="aa"/>
          <w:rFonts w:ascii="Times New Roman" w:hAnsi="Times New Roman"/>
          <w:b/>
          <w:sz w:val="28"/>
          <w:szCs w:val="28"/>
          <w:lang w:eastAsia="ru-RU"/>
        </w:rPr>
        <w:footnoteReference w:id="3"/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, в которую он трудоустраивается.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D439D7">
        <w:rPr>
          <w:rFonts w:ascii="Times New Roman" w:hAnsi="Times New Roman"/>
          <w:sz w:val="28"/>
        </w:rPr>
        <w:t>Соответственно если в должностные обязанности по той должности, с которой служащий увольняется, входили функции государственного, муниципального (административного) управления в отношении организации, то он обязан получить согласие комиссии на трудоустройство в данную организацию</w:t>
      </w:r>
      <w:r w:rsidR="00925CD8" w:rsidRPr="00D439D7">
        <w:rPr>
          <w:rFonts w:ascii="Times New Roman" w:hAnsi="Times New Roman"/>
          <w:sz w:val="28"/>
        </w:rPr>
        <w:t>.</w:t>
      </w:r>
    </w:p>
    <w:p w:rsidR="00B30F6A" w:rsidRPr="00D439D7" w:rsidRDefault="00B30F6A" w:rsidP="00056C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eastAsia="ru-RU"/>
        </w:rPr>
        <w:t>3) прошло менее двух лет со дня увольнения гражданина с государственной (муниципальной) службы.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D439D7">
        <w:rPr>
          <w:rFonts w:ascii="Times New Roman" w:hAnsi="Times New Roman"/>
          <w:b/>
          <w:sz w:val="28"/>
          <w:szCs w:val="28"/>
          <w:lang w:eastAsia="ru-RU"/>
        </w:rPr>
        <w:tab/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Период, в течение которого действуют </w:t>
      </w:r>
      <w:r w:rsidRPr="00D439D7">
        <w:rPr>
          <w:rFonts w:ascii="Times New Roman" w:hAnsi="Times New Roman"/>
          <w:sz w:val="28"/>
          <w:szCs w:val="28"/>
        </w:rPr>
        <w:t>установленные статьей 12 Федерального закона № 273-ФЗ ограничения, начинается со дня увольнения с государственной (муниципальной) службы и заканчиваются через два года</w:t>
      </w:r>
      <w:r w:rsidR="00925CD8" w:rsidRPr="00D439D7">
        <w:rPr>
          <w:rFonts w:ascii="Times New Roman" w:hAnsi="Times New Roman"/>
          <w:b/>
          <w:sz w:val="28"/>
          <w:szCs w:val="28"/>
        </w:rPr>
        <w:t>.</w:t>
      </w:r>
    </w:p>
    <w:p w:rsidR="00925CD8" w:rsidRPr="00D439D7" w:rsidRDefault="00925CD8" w:rsidP="00925CD8">
      <w:pPr>
        <w:spacing w:after="0" w:line="240" w:lineRule="auto"/>
        <w:ind w:firstLine="66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В случае, если в течение двух лет с момента увольнения с государственной (муниципальной) службы</w:t>
      </w:r>
      <w:r w:rsidR="00E261E0" w:rsidRPr="00D439D7">
        <w:rPr>
          <w:rFonts w:ascii="Times New Roman" w:hAnsi="Times New Roman"/>
          <w:sz w:val="28"/>
          <w:szCs w:val="28"/>
        </w:rPr>
        <w:t xml:space="preserve"> гражданин трудоустраивается неоднократно в различные организации, соответствующие ограничения действуют в отношении каждого случая его трудоустройства.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eastAsia="ru-RU"/>
        </w:rPr>
        <w:tab/>
        <w:t>4)</w:t>
      </w:r>
      <w:r w:rsidR="00E470FE" w:rsidRPr="00D439D7">
        <w:rPr>
          <w:rFonts w:ascii="Times New Roman" w:hAnsi="Times New Roman"/>
          <w:b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заключение трудового договора вне зависимости от размера заработной платы либо заключение гражданско-правового договора (гражданско-правовых договоров), стоимость выполнения работ (оказания услуг) по которому (которым) составляет более ста тысяч рублей в течение месяца.</w:t>
      </w:r>
    </w:p>
    <w:p w:rsidR="00B30F6A" w:rsidRPr="00D439D7" w:rsidRDefault="00B30F6A" w:rsidP="00A6190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Принятие решения о получении согласия комиссии осуществляется исходя из совокупности вышеуказанных условий.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5.</w:t>
      </w:r>
      <w:r w:rsidR="00356C4D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Ограничения, предусмотренные статьей 12 Федерального закона № 273-ФЗ, распространяются на гражданина независимо от оснований его увольнения с государственной (муниципальной) службы.</w:t>
      </w:r>
    </w:p>
    <w:p w:rsidR="00B30F6A" w:rsidRPr="00D439D7" w:rsidRDefault="00B30F6A" w:rsidP="001B1D6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6.</w:t>
      </w:r>
      <w:r w:rsidR="00356C4D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Не требуется дача согласия комиссии в следующих ситуациях:</w:t>
      </w:r>
    </w:p>
    <w:p w:rsidR="00B30F6A" w:rsidRPr="00D439D7" w:rsidRDefault="00B30F6A" w:rsidP="001B1D6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- гражданин избирается или назначается на государственную (муниципальную) должность; переходит на государственную (муниципальную) службу в другой государственный (муниципальный) орган; поступает на работу по трудовому договору в государственный (муниципальный) орган; поступает на работу в государственное (муниципальное) казенное учреждение;</w:t>
      </w:r>
    </w:p>
    <w:p w:rsidR="00B30F6A" w:rsidRPr="00D439D7" w:rsidRDefault="00B30F6A" w:rsidP="001B1D6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- гражданин не осуществлял функции государственного, муниципального (административного) управления организацией.</w:t>
      </w:r>
    </w:p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lastRenderedPageBreak/>
        <w:t>III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. Порядок направления гражданином - бывшим государственным (муниципальным) служащим обращения о даче согласия на трудоустройство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66637D">
      <w:pPr>
        <w:spacing w:after="0" w:line="240" w:lineRule="auto"/>
        <w:jc w:val="both"/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7.</w:t>
      </w:r>
      <w:r w:rsidR="00356C4D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Для федеральных государственных служащих соответствующий порядок обращения регламентирован </w:t>
      </w:r>
      <w:r w:rsidRPr="00D439D7">
        <w:rPr>
          <w:rFonts w:ascii="Times New Roman" w:hAnsi="Times New Roman"/>
          <w:sz w:val="28"/>
          <w:szCs w:val="28"/>
        </w:rPr>
        <w:t>Положением о комиссиях по соблюдению требований к служебному поведению федеральных государственных служащих и урегулированию конфликта интересов, утвержденным Указом Президента Российской Федерации от 1 июля 2010 г. № 821 (далее - Положение о комиссиях, Указ № 821).</w:t>
      </w:r>
    </w:p>
    <w:p w:rsidR="00B30F6A" w:rsidRPr="00D439D7" w:rsidRDefault="00B30F6A" w:rsidP="00356C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Для граждан, замещавших должности государственной гражданской службы субъектов Российской Федерации и муниципальной службы, соответствующий порядок регламентируется субъектами Российской Федерации и органами местного самоуправления (согласно пункту </w:t>
      </w:r>
      <w:r w:rsidRPr="00D439D7">
        <w:rPr>
          <w:rFonts w:ascii="Times New Roman" w:hAnsi="Times New Roman"/>
          <w:sz w:val="28"/>
          <w:szCs w:val="28"/>
        </w:rPr>
        <w:t>8 Указа № 821 органам государственной власти субъектов Российской Федерации и органам местного самоуправления рекомендовано разработать и утвердить положения о комиссиях по соблюдению требований к служебному поведению государственных гражданских служащих субъектов Российской Федерации (муниципальных служащих) и урегулированию конфликта интересов и руководствоваться Указом № 821 при разработке названных положений).</w:t>
      </w:r>
    </w:p>
    <w:p w:rsidR="00B30F6A" w:rsidRPr="00D439D7" w:rsidDel="00C14BE2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8</w:t>
      </w:r>
      <w:r w:rsidRPr="00D439D7" w:rsidDel="00C14BE2">
        <w:rPr>
          <w:rFonts w:ascii="Times New Roman" w:hAnsi="Times New Roman"/>
          <w:sz w:val="28"/>
          <w:szCs w:val="28"/>
          <w:lang w:eastAsia="ru-RU"/>
        </w:rPr>
        <w:t>.</w:t>
      </w:r>
      <w:r w:rsidR="00CB2F43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 w:rsidDel="00C14BE2">
        <w:rPr>
          <w:rFonts w:ascii="Times New Roman" w:hAnsi="Times New Roman"/>
          <w:sz w:val="28"/>
          <w:szCs w:val="28"/>
          <w:lang w:eastAsia="ru-RU"/>
        </w:rPr>
        <w:t>В соответствии с абзацем вторым подпункта</w:t>
      </w:r>
      <w:r w:rsidR="00ED32BF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 w:rsidDel="00C14BE2">
        <w:rPr>
          <w:rFonts w:ascii="Times New Roman" w:hAnsi="Times New Roman"/>
          <w:sz w:val="28"/>
          <w:szCs w:val="28"/>
          <w:lang w:eastAsia="ru-RU"/>
        </w:rPr>
        <w:t>«б» пункта</w:t>
      </w:r>
      <w:r w:rsidR="00ED32BF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 w:rsidDel="00C14BE2">
        <w:rPr>
          <w:rFonts w:ascii="Times New Roman" w:hAnsi="Times New Roman"/>
          <w:sz w:val="28"/>
          <w:szCs w:val="28"/>
          <w:lang w:eastAsia="ru-RU"/>
        </w:rPr>
        <w:t>16 Положения о комиссиях о</w:t>
      </w:r>
      <w:r w:rsidRPr="00D439D7" w:rsidDel="00C14BE2">
        <w:rPr>
          <w:rFonts w:ascii="Times New Roman" w:hAnsi="Times New Roman"/>
          <w:sz w:val="28"/>
          <w:szCs w:val="28"/>
        </w:rPr>
        <w:t>снованием для проведения заседания комиссии является обращение гражданина, замещавшего в государственном</w:t>
      </w:r>
      <w:r w:rsidR="000B693D" w:rsidRPr="00D439D7">
        <w:rPr>
          <w:rFonts w:ascii="Times New Roman" w:hAnsi="Times New Roman"/>
          <w:sz w:val="28"/>
          <w:szCs w:val="28"/>
        </w:rPr>
        <w:t xml:space="preserve"> (муниципальном)</w:t>
      </w:r>
      <w:r w:rsidRPr="00D439D7" w:rsidDel="00C14BE2">
        <w:rPr>
          <w:rFonts w:ascii="Times New Roman" w:hAnsi="Times New Roman"/>
          <w:sz w:val="28"/>
          <w:szCs w:val="28"/>
        </w:rPr>
        <w:t xml:space="preserve"> органе должность государственной </w:t>
      </w:r>
      <w:r w:rsidR="000B693D" w:rsidRPr="00D439D7">
        <w:rPr>
          <w:rFonts w:ascii="Times New Roman" w:hAnsi="Times New Roman"/>
          <w:sz w:val="28"/>
          <w:szCs w:val="28"/>
        </w:rPr>
        <w:t xml:space="preserve">(муниципальной) </w:t>
      </w:r>
      <w:r w:rsidRPr="00D439D7" w:rsidDel="00C14BE2">
        <w:rPr>
          <w:rFonts w:ascii="Times New Roman" w:hAnsi="Times New Roman"/>
          <w:sz w:val="28"/>
          <w:szCs w:val="28"/>
        </w:rPr>
        <w:t>службы, включенную в перечень должностей, утвержденный нормативным правовым актом Российской Федерации,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</w:t>
      </w:r>
      <w:r w:rsidR="000B693D" w:rsidRPr="00D439D7">
        <w:rPr>
          <w:rFonts w:ascii="Times New Roman" w:hAnsi="Times New Roman"/>
          <w:sz w:val="28"/>
          <w:szCs w:val="28"/>
        </w:rPr>
        <w:t>, муниципальному (административному)</w:t>
      </w:r>
      <w:r w:rsidRPr="00D439D7" w:rsidDel="00C14BE2">
        <w:rPr>
          <w:rFonts w:ascii="Times New Roman" w:hAnsi="Times New Roman"/>
          <w:sz w:val="28"/>
          <w:szCs w:val="28"/>
        </w:rPr>
        <w:t xml:space="preserve"> управлению этой организацией входили в его должностные (служебные) обязанности, до истечения двух лет со дня увольнения с государственной</w:t>
      </w:r>
      <w:r w:rsidR="000B693D" w:rsidRPr="00D439D7">
        <w:rPr>
          <w:rFonts w:ascii="Times New Roman" w:hAnsi="Times New Roman"/>
          <w:sz w:val="28"/>
          <w:szCs w:val="28"/>
        </w:rPr>
        <w:t xml:space="preserve"> (муниципальной)</w:t>
      </w:r>
      <w:r w:rsidRPr="00D439D7" w:rsidDel="00C14BE2">
        <w:rPr>
          <w:rFonts w:ascii="Times New Roman" w:hAnsi="Times New Roman"/>
          <w:sz w:val="28"/>
          <w:szCs w:val="28"/>
        </w:rPr>
        <w:t xml:space="preserve"> службы (далее - обращение).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9.</w:t>
      </w:r>
      <w:r w:rsidR="00CB2F43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Обращение подается гражданином в подразделение кадровой службы государственного (муниципального) органа по профилактике коррупционных и иных правонарушений (пункт 17.1 Положения о комисси</w:t>
      </w:r>
      <w:r w:rsidR="00974771" w:rsidRPr="00D439D7">
        <w:rPr>
          <w:rFonts w:ascii="Times New Roman" w:hAnsi="Times New Roman"/>
          <w:sz w:val="28"/>
          <w:szCs w:val="28"/>
        </w:rPr>
        <w:t>ях</w:t>
      </w:r>
      <w:r w:rsidRPr="00D439D7">
        <w:rPr>
          <w:rFonts w:ascii="Times New Roman" w:hAnsi="Times New Roman"/>
          <w:sz w:val="28"/>
          <w:szCs w:val="28"/>
        </w:rPr>
        <w:t>).</w:t>
      </w:r>
      <w:r w:rsidR="00ED32BF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Обращение может быть направлено по почте</w:t>
      </w:r>
      <w:r w:rsidR="00E16A21" w:rsidRPr="00D439D7">
        <w:rPr>
          <w:rFonts w:ascii="Times New Roman" w:hAnsi="Times New Roman"/>
          <w:sz w:val="28"/>
          <w:szCs w:val="28"/>
        </w:rPr>
        <w:t xml:space="preserve"> с заказным уведомлением </w:t>
      </w:r>
      <w:r w:rsidRPr="00D439D7">
        <w:rPr>
          <w:rFonts w:ascii="Times New Roman" w:hAnsi="Times New Roman"/>
          <w:sz w:val="28"/>
          <w:szCs w:val="28"/>
        </w:rPr>
        <w:t>либо доставлено лично в государственный (муниципальный)</w:t>
      </w:r>
      <w:r w:rsidR="00ED32BF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орган.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10.</w:t>
      </w:r>
      <w:r w:rsidR="00CB2F43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 обращении указываются следующие сведения: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1) фамилия, имя, отчество гражданина, дата его рождения, адрес места жительства;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2) замещаемые должности в течение последних двух лет до дня увольнения с государственной</w:t>
      </w:r>
      <w:r w:rsidR="00974771" w:rsidRPr="00D439D7">
        <w:rPr>
          <w:rFonts w:ascii="Times New Roman" w:hAnsi="Times New Roman"/>
          <w:sz w:val="28"/>
          <w:szCs w:val="28"/>
        </w:rPr>
        <w:t xml:space="preserve"> (муниципальной)</w:t>
      </w:r>
      <w:r w:rsidRPr="00D439D7">
        <w:rPr>
          <w:rFonts w:ascii="Times New Roman" w:hAnsi="Times New Roman"/>
          <w:sz w:val="28"/>
          <w:szCs w:val="28"/>
        </w:rPr>
        <w:t xml:space="preserve"> службы; 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3)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наименование коммерческой (некоммерческой) организации. Рекомендуется указывать полное наименование организации согласно учредительным документам; 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lastRenderedPageBreak/>
        <w:tab/>
        <w:t>4)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местонахождение коммерческой (некоммерческой) организации. Рекомендуется указывать юридический адрес и адрес фактического места нахождения организации;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5) характер деятельности коммерческой (некоммерческой) организации. Основную деятельность организации рекомендуется указывать согласно учредительным документам;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6)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должностные (служебные) обязанности, исполняемые гражданином во время замещения им должности государственной (муниципальной) службы. Указываются обязанности в соответствии с должностным регламентом (должностной инструкцией);</w:t>
      </w:r>
    </w:p>
    <w:p w:rsidR="00E758E4" w:rsidRPr="00D439D7" w:rsidRDefault="00B30F6A" w:rsidP="00056C0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7)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функции по государственному, муниципальному (административному) управлению в отношении коммерческой (некоммерческой) организации. Рекомендуется подробно указывать, в чем заключались данные функции, а также уточнить </w:t>
      </w:r>
      <w:r w:rsidR="009B3CB3" w:rsidRPr="00D439D7">
        <w:rPr>
          <w:rFonts w:ascii="Times New Roman" w:hAnsi="Times New Roman"/>
          <w:sz w:val="28"/>
          <w:szCs w:val="28"/>
        </w:rPr>
        <w:t xml:space="preserve">при необходимости </w:t>
      </w:r>
      <w:r w:rsidRPr="00D439D7">
        <w:rPr>
          <w:rFonts w:ascii="Times New Roman" w:hAnsi="Times New Roman"/>
          <w:sz w:val="28"/>
          <w:szCs w:val="28"/>
        </w:rPr>
        <w:t xml:space="preserve">какой конкретной хозяйственной деятельности данной коммерческой (некоммерческой) организации касались принимаемые государственным </w:t>
      </w:r>
      <w:r w:rsidR="00974771" w:rsidRPr="00D439D7">
        <w:rPr>
          <w:rFonts w:ascii="Times New Roman" w:hAnsi="Times New Roman"/>
          <w:sz w:val="28"/>
          <w:szCs w:val="28"/>
        </w:rPr>
        <w:t xml:space="preserve">(муниципальным) </w:t>
      </w:r>
      <w:r w:rsidRPr="00D439D7">
        <w:rPr>
          <w:rFonts w:ascii="Times New Roman" w:hAnsi="Times New Roman"/>
          <w:sz w:val="28"/>
          <w:szCs w:val="28"/>
        </w:rPr>
        <w:t>служащим решения</w:t>
      </w:r>
      <w:r w:rsidR="00E758E4" w:rsidRPr="00D439D7">
        <w:rPr>
          <w:rFonts w:ascii="Times New Roman" w:hAnsi="Times New Roman"/>
          <w:sz w:val="28"/>
          <w:szCs w:val="28"/>
        </w:rPr>
        <w:t>.</w:t>
      </w:r>
      <w:r w:rsidR="00056C00" w:rsidRPr="00D439D7">
        <w:rPr>
          <w:rFonts w:ascii="Times New Roman" w:hAnsi="Times New Roman"/>
          <w:b/>
          <w:sz w:val="28"/>
          <w:szCs w:val="28"/>
        </w:rPr>
        <w:t xml:space="preserve"> </w:t>
      </w:r>
      <w:r w:rsidR="00E758E4" w:rsidRPr="00D439D7">
        <w:rPr>
          <w:rFonts w:ascii="Times New Roman" w:hAnsi="Times New Roman"/>
          <w:sz w:val="28"/>
          <w:szCs w:val="28"/>
        </w:rPr>
        <w:t xml:space="preserve">Функции по государственному, муниципальному (административному) управлению </w:t>
      </w:r>
      <w:r w:rsidR="00056C00" w:rsidRPr="00D439D7">
        <w:rPr>
          <w:rFonts w:ascii="Times New Roman" w:hAnsi="Times New Roman"/>
          <w:sz w:val="28"/>
          <w:szCs w:val="28"/>
        </w:rPr>
        <w:t>должны</w:t>
      </w:r>
      <w:r w:rsidR="00E758E4" w:rsidRPr="00D439D7">
        <w:rPr>
          <w:rFonts w:ascii="Times New Roman" w:hAnsi="Times New Roman"/>
          <w:sz w:val="28"/>
          <w:szCs w:val="28"/>
        </w:rPr>
        <w:t xml:space="preserve"> осуществляться в отношении конкретной организации, в которую трудоустраивается бывший государственный (муниципальный) служащий</w:t>
      </w:r>
      <w:r w:rsidR="00056C00" w:rsidRPr="00D439D7">
        <w:rPr>
          <w:rFonts w:ascii="Times New Roman" w:hAnsi="Times New Roman"/>
          <w:sz w:val="28"/>
          <w:szCs w:val="28"/>
        </w:rPr>
        <w:t>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8)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вид договора (трудовой или гражданско-правовой);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9)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предполагаемый срок действия договора (срочный либо заключенный на неопределенный срок). При заключении срочного</w:t>
      </w:r>
      <w:r w:rsidR="00DE06CD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договора указывается срок его действия, при заключении договора на неопределенный срок - дата начала его действия;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10)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сумма оплаты за выполнение (оказание) по договору работ (услуг) (предполагаемая сумма в рублях в течение месяца);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11)</w:t>
      </w:r>
      <w:r w:rsidR="00DE06CD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информация о намерении лично присутствовать на заседании комиссии (пункт 19 Положения о комиссиях).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11.</w:t>
      </w:r>
      <w:r w:rsidR="00121EFC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За согласием на трудоустройство в комиссию может обратиться также </w:t>
      </w:r>
      <w:r w:rsidR="00DE06CD" w:rsidRPr="00D439D7">
        <w:rPr>
          <w:rFonts w:ascii="Times New Roman" w:hAnsi="Times New Roman"/>
          <w:sz w:val="28"/>
          <w:szCs w:val="28"/>
          <w:lang w:eastAsia="ru-RU"/>
        </w:rPr>
        <w:t xml:space="preserve">государственный (муниципальный) </w:t>
      </w:r>
      <w:r w:rsidRPr="00D439D7">
        <w:rPr>
          <w:rFonts w:ascii="Times New Roman" w:hAnsi="Times New Roman"/>
          <w:sz w:val="28"/>
          <w:szCs w:val="28"/>
          <w:lang w:eastAsia="ru-RU"/>
        </w:rPr>
        <w:t>служащий, планирующий свое увольнение (пункт 17.2 Положения о комиссиях). Такое обращение подлежит оформлению и рассмотрению комиссией в порядке, аналогичном рассмотрению обращения гражданина.</w:t>
      </w:r>
    </w:p>
    <w:p w:rsidR="004B30A5" w:rsidRPr="00D439D7" w:rsidRDefault="004B30A5" w:rsidP="001B1D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1B1D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t>IV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. Порядок рассмотрения обращения гражданина - бывшего государственного (муниципального) служащего о даче согласия на трудоустройство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DE0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12</w:t>
      </w:r>
      <w:r w:rsidR="00121EFC" w:rsidRPr="00D439D7">
        <w:rPr>
          <w:rFonts w:ascii="Times New Roman" w:hAnsi="Times New Roman"/>
          <w:sz w:val="28"/>
          <w:szCs w:val="28"/>
          <w:lang w:eastAsia="ru-RU"/>
        </w:rPr>
        <w:t>.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Первоначальное </w:t>
      </w:r>
      <w:r w:rsidRPr="00D439D7">
        <w:rPr>
          <w:rFonts w:ascii="Times New Roman" w:hAnsi="Times New Roman"/>
          <w:sz w:val="28"/>
          <w:szCs w:val="28"/>
        </w:rPr>
        <w:t xml:space="preserve">рассмотрение обращения осуществляется в подразделении кадровой службы государственного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органа по профилактике коррупционных и иных правонарушений (</w:t>
      </w:r>
      <w:r w:rsidRPr="00D439D7">
        <w:rPr>
          <w:rFonts w:ascii="Times New Roman" w:hAnsi="Times New Roman"/>
          <w:sz w:val="28"/>
          <w:szCs w:val="28"/>
          <w:lang w:eastAsia="ru-RU"/>
        </w:rPr>
        <w:t>пункт 17.1 Положения о комиссиях). Указанное подразделение также осуществляет подготовку</w:t>
      </w:r>
      <w:r w:rsidRPr="00D439D7">
        <w:rPr>
          <w:rFonts w:ascii="Times New Roman" w:hAnsi="Times New Roman"/>
          <w:sz w:val="28"/>
          <w:szCs w:val="28"/>
        </w:rPr>
        <w:t xml:space="preserve"> мотивированного заключения.</w:t>
      </w:r>
    </w:p>
    <w:p w:rsidR="00B30F6A" w:rsidRPr="00D439D7" w:rsidRDefault="00B30F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13.</w:t>
      </w:r>
      <w:r w:rsidR="00121EFC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П</w:t>
      </w:r>
      <w:r w:rsidRPr="00D439D7">
        <w:rPr>
          <w:rFonts w:ascii="Times New Roman" w:hAnsi="Times New Roman"/>
          <w:sz w:val="28"/>
          <w:szCs w:val="28"/>
        </w:rPr>
        <w:t xml:space="preserve">ри подготовке мотивированного заключения в соответствии с пунктом 17.5 Положения о комиссиях должностные лица кадрового </w:t>
      </w:r>
      <w:r w:rsidRPr="00D439D7">
        <w:rPr>
          <w:rFonts w:ascii="Times New Roman" w:hAnsi="Times New Roman"/>
          <w:sz w:val="28"/>
          <w:szCs w:val="28"/>
        </w:rPr>
        <w:lastRenderedPageBreak/>
        <w:t xml:space="preserve">подразделения государственного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органа имеют право проводить собеседование с государственным</w:t>
      </w:r>
      <w:r w:rsidR="00DE06CD" w:rsidRPr="00D439D7">
        <w:rPr>
          <w:rFonts w:ascii="Times New Roman" w:hAnsi="Times New Roman"/>
          <w:sz w:val="28"/>
          <w:szCs w:val="28"/>
        </w:rPr>
        <w:t xml:space="preserve"> (муниципальным) </w:t>
      </w:r>
      <w:r w:rsidRPr="00D439D7">
        <w:rPr>
          <w:rFonts w:ascii="Times New Roman" w:hAnsi="Times New Roman"/>
          <w:sz w:val="28"/>
          <w:szCs w:val="28"/>
        </w:rPr>
        <w:t xml:space="preserve">служащим, представившим обращение, получать от него письменные пояснения, а руководитель государственного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 xml:space="preserve">органа или его заместитель, специально на то уполномоченный, может направлять в установленном порядке запросы в государственные органы, органы местного самоуправления и заинтересованные организации. </w:t>
      </w:r>
    </w:p>
    <w:p w:rsidR="00B30F6A" w:rsidRPr="00D439D7" w:rsidRDefault="00B30F6A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1</w:t>
      </w:r>
      <w:r w:rsidR="0082651B" w:rsidRPr="00D439D7">
        <w:rPr>
          <w:rFonts w:ascii="Times New Roman" w:hAnsi="Times New Roman"/>
          <w:sz w:val="28"/>
          <w:szCs w:val="28"/>
        </w:rPr>
        <w:t>4</w:t>
      </w:r>
      <w:r w:rsidRPr="00D439D7">
        <w:rPr>
          <w:rFonts w:ascii="Times New Roman" w:hAnsi="Times New Roman"/>
          <w:sz w:val="28"/>
          <w:szCs w:val="28"/>
        </w:rPr>
        <w:t>.</w:t>
      </w:r>
      <w:r w:rsidR="00121EF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Согласно</w:t>
      </w:r>
      <w:r w:rsidR="00DE06CD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 xml:space="preserve">вышеназванному пункту Положения о комиссиях обращение гражданина, а также мотивированное заключение и другие материалы в течение семи рабочих дней со дня поступления обращения представляются председателю комиссии. </w:t>
      </w:r>
    </w:p>
    <w:p w:rsidR="00B30F6A" w:rsidRPr="00D439D7" w:rsidRDefault="00B30F6A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1</w:t>
      </w:r>
      <w:r w:rsidR="0082651B" w:rsidRPr="00D439D7">
        <w:rPr>
          <w:rFonts w:ascii="Times New Roman" w:hAnsi="Times New Roman"/>
          <w:sz w:val="28"/>
          <w:szCs w:val="28"/>
        </w:rPr>
        <w:t>5</w:t>
      </w:r>
      <w:r w:rsidRPr="00D439D7">
        <w:rPr>
          <w:rFonts w:ascii="Times New Roman" w:hAnsi="Times New Roman"/>
          <w:sz w:val="28"/>
          <w:szCs w:val="28"/>
        </w:rPr>
        <w:t xml:space="preserve">. При проведении собеседования и получении письменных пояснений может быть рекомендовано уточнить информацию, изложенную в обращении, получить дополнительные данные о причинах выбора именно данной организации для трудоустройства, способе трудоустройства (рекомендации знакомых, размещение резюме в кадровых агентствах, конкурс на должности и т.д.), предполагаемом круге обязанностей. </w:t>
      </w:r>
    </w:p>
    <w:p w:rsidR="00B30F6A" w:rsidRPr="00D439D7" w:rsidRDefault="00B30F6A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1</w:t>
      </w:r>
      <w:r w:rsidR="0082651B" w:rsidRPr="00D439D7">
        <w:rPr>
          <w:rFonts w:ascii="Times New Roman" w:hAnsi="Times New Roman"/>
          <w:sz w:val="28"/>
          <w:szCs w:val="28"/>
        </w:rPr>
        <w:t>6</w:t>
      </w:r>
      <w:r w:rsidR="00121EFC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>Направление запросов в государственные органы, органы местного самоуправления и заинтересованные организации может быть организовано, например, в случае возникновения сомнений в достоверности информации содержащейся в обращении.</w:t>
      </w:r>
    </w:p>
    <w:p w:rsidR="00B30F6A" w:rsidRPr="00D439D7" w:rsidRDefault="00B30F6A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1</w:t>
      </w:r>
      <w:r w:rsidR="0082651B" w:rsidRPr="00D439D7">
        <w:rPr>
          <w:rFonts w:ascii="Times New Roman" w:hAnsi="Times New Roman"/>
          <w:sz w:val="28"/>
          <w:szCs w:val="28"/>
        </w:rPr>
        <w:t>7</w:t>
      </w:r>
      <w:r w:rsidRPr="00D439D7">
        <w:rPr>
          <w:rFonts w:ascii="Times New Roman" w:hAnsi="Times New Roman"/>
          <w:sz w:val="28"/>
          <w:szCs w:val="28"/>
        </w:rPr>
        <w:t>.</w:t>
      </w:r>
      <w:r w:rsidR="00121EF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 случае направления запросов обращение, а также мотивированное заключение и другие материалы представляются председателю комиссии в течение 45 дней со дня поступления обращения. Указанный срок может быть продлен, но не более чем на 30 дней.</w:t>
      </w:r>
    </w:p>
    <w:p w:rsidR="00B30F6A" w:rsidRPr="00D439D7" w:rsidRDefault="00B30F6A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1</w:t>
      </w:r>
      <w:r w:rsidR="0082651B" w:rsidRPr="00D439D7">
        <w:rPr>
          <w:rFonts w:ascii="Times New Roman" w:hAnsi="Times New Roman"/>
          <w:sz w:val="28"/>
          <w:szCs w:val="28"/>
        </w:rPr>
        <w:t>8</w:t>
      </w:r>
      <w:r w:rsidR="00121EFC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 xml:space="preserve">В мотивированном заключении по итогам анализа содержащейся в обращении информации, а также иных сведений, полученных от гражданина, государственных органов, органов местного самоуправления и заинтересованных организаций, рекомендуется сделать вывод о возможности или невозможности дать согласие гражданину на трудоустройство с обоснованием причин такого вывода. </w:t>
      </w:r>
    </w:p>
    <w:p w:rsidR="00B30F6A" w:rsidRPr="00D439D7" w:rsidRDefault="0082651B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19</w:t>
      </w:r>
      <w:r w:rsidR="00B30F6A" w:rsidRPr="00D439D7">
        <w:rPr>
          <w:rFonts w:ascii="Times New Roman" w:hAnsi="Times New Roman"/>
          <w:sz w:val="28"/>
          <w:szCs w:val="28"/>
        </w:rPr>
        <w:t>.</w:t>
      </w:r>
      <w:r w:rsidR="00121EFC" w:rsidRPr="00D439D7">
        <w:rPr>
          <w:rFonts w:ascii="Times New Roman" w:hAnsi="Times New Roman"/>
          <w:sz w:val="28"/>
          <w:szCs w:val="28"/>
        </w:rPr>
        <w:t> </w:t>
      </w:r>
      <w:r w:rsidR="00B30F6A" w:rsidRPr="00D439D7">
        <w:rPr>
          <w:rFonts w:ascii="Times New Roman" w:hAnsi="Times New Roman"/>
          <w:sz w:val="28"/>
          <w:szCs w:val="28"/>
        </w:rPr>
        <w:t>В ходе подготовки мотивированного заключения рекомендуется:</w:t>
      </w:r>
    </w:p>
    <w:p w:rsidR="00B30F6A" w:rsidRPr="00D439D7" w:rsidRDefault="00B30F6A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 xml:space="preserve">а) проанализировать функции по государственному, муниципальному (административному) управлению, ранее осуществлявшиеся гражданином, </w:t>
      </w:r>
      <w:r w:rsidR="00105E65" w:rsidRPr="00D439D7">
        <w:rPr>
          <w:rFonts w:ascii="Times New Roman" w:hAnsi="Times New Roman"/>
          <w:sz w:val="28"/>
          <w:szCs w:val="28"/>
        </w:rPr>
        <w:t xml:space="preserve">а также реально принятые им решения в отношении организации </w:t>
      </w:r>
      <w:r w:rsidRPr="00D439D7">
        <w:rPr>
          <w:rFonts w:ascii="Times New Roman" w:hAnsi="Times New Roman"/>
          <w:sz w:val="28"/>
          <w:szCs w:val="28"/>
        </w:rPr>
        <w:t xml:space="preserve">на предмет возможного использования должностного положения в целях оказания организации, в которую трудоустраивается гражданин, необоснованных выгод и преимуществ. Рекомендуется подробно проанализировать, в чем заключались данные функции, уточнив </w:t>
      </w:r>
      <w:r w:rsidR="009B3CB3" w:rsidRPr="00D439D7">
        <w:rPr>
          <w:rFonts w:ascii="Times New Roman" w:hAnsi="Times New Roman"/>
          <w:sz w:val="28"/>
          <w:szCs w:val="28"/>
        </w:rPr>
        <w:t xml:space="preserve">при необходимости </w:t>
      </w:r>
      <w:r w:rsidRPr="00D439D7">
        <w:rPr>
          <w:rFonts w:ascii="Times New Roman" w:hAnsi="Times New Roman"/>
          <w:sz w:val="28"/>
          <w:szCs w:val="28"/>
        </w:rPr>
        <w:t>какой конкретной хозяйственной деятельности данной коммерческой (некоммерческой) организации касались принимаемые государственным служащим решения. Например</w:t>
      </w:r>
      <w:r w:rsidR="007C5396" w:rsidRPr="00D439D7">
        <w:rPr>
          <w:rFonts w:ascii="Times New Roman" w:hAnsi="Times New Roman"/>
          <w:sz w:val="28"/>
          <w:szCs w:val="28"/>
        </w:rPr>
        <w:t>, решения: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- о лицензировании отдельных видов деятельности, выдаче разрешений на отдельные виды работ;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- о размещении заказов на поставку товаров, выполнение работ и оказание услуг для государственных нужд;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- о регистрации имущества и сделок с ним;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lastRenderedPageBreak/>
        <w:t>- о проведении государственной экспертизы и выдаче заключений;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- о подготовке и принятии решений о распределении бюджетных ассигнований, субсидий, межбюджетных трансфертов, а также ограниченных ресурсов (квот, земельных участков и т.п.);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- об осуществлении государственного надзора и (или) контроля;</w:t>
      </w:r>
    </w:p>
    <w:p w:rsidR="007B4ABA" w:rsidRPr="00D439D7" w:rsidRDefault="00E758E4" w:rsidP="00BB05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-</w:t>
      </w:r>
      <w:r w:rsidR="00BB0552" w:rsidRPr="00D439D7">
        <w:rPr>
          <w:rFonts w:ascii="Times New Roman" w:hAnsi="Times New Roman"/>
          <w:sz w:val="28"/>
          <w:szCs w:val="28"/>
        </w:rPr>
        <w:t> </w:t>
      </w:r>
      <w:r w:rsidR="00C04BD4" w:rsidRPr="00D439D7">
        <w:rPr>
          <w:rFonts w:ascii="Times New Roman" w:hAnsi="Times New Roman"/>
          <w:sz w:val="28"/>
          <w:szCs w:val="28"/>
        </w:rPr>
        <w:t>о привлечении к ответственности</w:t>
      </w:r>
      <w:r w:rsidR="007C5396" w:rsidRPr="00D439D7">
        <w:rPr>
          <w:rFonts w:ascii="Times New Roman" w:hAnsi="Times New Roman"/>
          <w:sz w:val="28"/>
          <w:szCs w:val="28"/>
        </w:rPr>
        <w:t>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 xml:space="preserve">б) установить наличие либо отсутствие информации или каких-либо признаков, свидетельствующих о выгодах, преимуществах, преференциях, полученных организацией по сравнению с другими юридическими лицами при замещении гражданином должности государственной (муниципальной) службы. </w:t>
      </w:r>
      <w:r w:rsidR="008B7D57" w:rsidRPr="00D439D7">
        <w:rPr>
          <w:rFonts w:ascii="Times New Roman" w:hAnsi="Times New Roman"/>
          <w:sz w:val="28"/>
          <w:szCs w:val="28"/>
        </w:rPr>
        <w:t xml:space="preserve">При этом необходимо разграничить такие решения, принятые государственным (муниципальным) служащим самостоятельно, и в порядке исполнения поручений вышестоящего </w:t>
      </w:r>
      <w:r w:rsidR="0032478E" w:rsidRPr="00D439D7">
        <w:rPr>
          <w:rFonts w:ascii="Times New Roman" w:hAnsi="Times New Roman"/>
          <w:sz w:val="28"/>
          <w:szCs w:val="28"/>
        </w:rPr>
        <w:t xml:space="preserve">органа или </w:t>
      </w:r>
      <w:r w:rsidR="008B7D57" w:rsidRPr="00D439D7">
        <w:rPr>
          <w:rFonts w:ascii="Times New Roman" w:hAnsi="Times New Roman"/>
          <w:sz w:val="28"/>
          <w:szCs w:val="28"/>
        </w:rPr>
        <w:t xml:space="preserve">должностного лица. </w:t>
      </w:r>
      <w:r w:rsidRPr="00D439D7">
        <w:rPr>
          <w:rFonts w:ascii="Times New Roman" w:hAnsi="Times New Roman"/>
          <w:sz w:val="28"/>
          <w:szCs w:val="28"/>
        </w:rPr>
        <w:t xml:space="preserve">Кроме того, при соответствующем сопоставлении деятельности гражданина на государственной (муниципальной) службе с предстоящей работой в коммерческой (некоммерческой) организации необходимо исключить возможность трудоустройства гражданина в коммерческую (некоммерческую) организацию в качестве одной из мер вознаграждения за услуги, которые были оказаны им при замещении должности государственной (муниципальной) службы. Следует обратить внимание на круг трудовых обязанностей в организации, в которую планирует трудоустроиться гражданин, сумму оплаты за выполнение (оказание) работ (услуг) по договору, поскольку необоснованно высокий размер оплаты за работы (услуги), явно отличающийся от среднеустановленного, может рассматриваться в качестве одного из признаков, свидетельствующих о компенсации за ранее совершенные гражданином действия в интересах организации. </w:t>
      </w:r>
    </w:p>
    <w:p w:rsidR="007B4AB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0</w:t>
      </w:r>
      <w:r w:rsidR="00121EFC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 xml:space="preserve">В случае, если гражданин по последнему месту службы </w:t>
      </w:r>
      <w:r w:rsidR="008F1F8D" w:rsidRPr="00D439D7">
        <w:rPr>
          <w:rFonts w:ascii="Times New Roman" w:hAnsi="Times New Roman"/>
          <w:sz w:val="28"/>
          <w:szCs w:val="28"/>
        </w:rPr>
        <w:t>помимо последней должности государственной</w:t>
      </w:r>
      <w:r w:rsidR="009D5400" w:rsidRPr="00D439D7">
        <w:rPr>
          <w:rFonts w:ascii="Times New Roman" w:hAnsi="Times New Roman"/>
          <w:sz w:val="28"/>
          <w:szCs w:val="28"/>
        </w:rPr>
        <w:t xml:space="preserve"> (муниципальной)</w:t>
      </w:r>
      <w:r w:rsidR="008F1F8D" w:rsidRPr="00D439D7">
        <w:rPr>
          <w:rFonts w:ascii="Times New Roman" w:hAnsi="Times New Roman"/>
          <w:sz w:val="28"/>
          <w:szCs w:val="28"/>
        </w:rPr>
        <w:t xml:space="preserve"> службы </w:t>
      </w:r>
      <w:r w:rsidRPr="00D439D7">
        <w:rPr>
          <w:rFonts w:ascii="Times New Roman" w:hAnsi="Times New Roman"/>
          <w:sz w:val="28"/>
          <w:szCs w:val="28"/>
        </w:rPr>
        <w:t>замещал иные должности государственной</w:t>
      </w:r>
      <w:r w:rsidR="009D5400" w:rsidRPr="00D439D7">
        <w:rPr>
          <w:rFonts w:ascii="Times New Roman" w:hAnsi="Times New Roman"/>
          <w:sz w:val="28"/>
          <w:szCs w:val="28"/>
        </w:rPr>
        <w:t xml:space="preserve"> (муниципальной)</w:t>
      </w:r>
      <w:r w:rsidRPr="00D439D7">
        <w:rPr>
          <w:rFonts w:ascii="Times New Roman" w:hAnsi="Times New Roman"/>
          <w:sz w:val="28"/>
          <w:szCs w:val="28"/>
        </w:rPr>
        <w:t xml:space="preserve"> службы</w:t>
      </w:r>
      <w:r w:rsidR="007A2EDF" w:rsidRPr="00D439D7">
        <w:rPr>
          <w:rFonts w:ascii="Times New Roman" w:hAnsi="Times New Roman"/>
          <w:sz w:val="28"/>
          <w:szCs w:val="28"/>
        </w:rPr>
        <w:t xml:space="preserve">, находящиеся в соответствующем перечне, установленном Указом № 557, правовыми актами </w:t>
      </w:r>
      <w:r w:rsidR="007A2EDF" w:rsidRPr="00D439D7">
        <w:rPr>
          <w:rFonts w:ascii="Times New Roman" w:hAnsi="Times New Roman"/>
          <w:strike/>
          <w:sz w:val="28"/>
          <w:szCs w:val="28"/>
        </w:rPr>
        <w:t>федеральных</w:t>
      </w:r>
      <w:r w:rsidR="007A2EDF" w:rsidRPr="00D439D7">
        <w:rPr>
          <w:rFonts w:ascii="Times New Roman" w:hAnsi="Times New Roman"/>
          <w:sz w:val="28"/>
          <w:szCs w:val="28"/>
        </w:rPr>
        <w:t xml:space="preserve"> государственных</w:t>
      </w:r>
      <w:r w:rsidR="009D5400" w:rsidRPr="00D439D7">
        <w:rPr>
          <w:rFonts w:ascii="Times New Roman" w:hAnsi="Times New Roman"/>
          <w:sz w:val="28"/>
          <w:szCs w:val="28"/>
        </w:rPr>
        <w:t xml:space="preserve"> (муниципальных)</w:t>
      </w:r>
      <w:r w:rsidR="007A2EDF" w:rsidRPr="00D439D7">
        <w:rPr>
          <w:rFonts w:ascii="Times New Roman" w:hAnsi="Times New Roman"/>
          <w:sz w:val="28"/>
          <w:szCs w:val="28"/>
        </w:rPr>
        <w:t xml:space="preserve"> органов</w:t>
      </w:r>
      <w:r w:rsidRPr="00D439D7">
        <w:rPr>
          <w:rFonts w:ascii="Times New Roman" w:hAnsi="Times New Roman"/>
          <w:sz w:val="28"/>
          <w:szCs w:val="28"/>
        </w:rPr>
        <w:t>, его обращение рекомендуется рассмотреть, исходя из анализа деятельности по данным должностям на предмет осуществления отдельных функций по государственному</w:t>
      </w:r>
      <w:r w:rsidR="00056C00" w:rsidRPr="00D439D7">
        <w:rPr>
          <w:rFonts w:ascii="Times New Roman" w:hAnsi="Times New Roman"/>
          <w:sz w:val="28"/>
          <w:szCs w:val="28"/>
        </w:rPr>
        <w:t xml:space="preserve">, муниципальному (административному) </w:t>
      </w:r>
      <w:r w:rsidRPr="00D439D7">
        <w:rPr>
          <w:rFonts w:ascii="Times New Roman" w:hAnsi="Times New Roman"/>
          <w:sz w:val="28"/>
          <w:szCs w:val="28"/>
        </w:rPr>
        <w:t>управлению коммерческой (некоммерческой) организацией.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1</w:t>
      </w:r>
      <w:r w:rsidR="00121EFC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>В случае, если в ходе проверочных мероприятий установлено, что гражданин, замещая должность</w:t>
      </w:r>
      <w:r w:rsidR="008F1F8D" w:rsidRPr="00D439D7">
        <w:rPr>
          <w:rFonts w:ascii="Times New Roman" w:hAnsi="Times New Roman"/>
          <w:sz w:val="28"/>
          <w:szCs w:val="28"/>
        </w:rPr>
        <w:t xml:space="preserve"> государственной </w:t>
      </w:r>
      <w:r w:rsidR="004E7216" w:rsidRPr="00D439D7">
        <w:rPr>
          <w:rFonts w:ascii="Times New Roman" w:hAnsi="Times New Roman"/>
          <w:sz w:val="28"/>
          <w:szCs w:val="28"/>
        </w:rPr>
        <w:t xml:space="preserve">(муниципальной) </w:t>
      </w:r>
      <w:r w:rsidR="008F1F8D" w:rsidRPr="00D439D7">
        <w:rPr>
          <w:rFonts w:ascii="Times New Roman" w:hAnsi="Times New Roman"/>
          <w:sz w:val="28"/>
          <w:szCs w:val="28"/>
        </w:rPr>
        <w:t>службы</w:t>
      </w:r>
      <w:r w:rsidRPr="00D439D7">
        <w:rPr>
          <w:rFonts w:ascii="Times New Roman" w:hAnsi="Times New Roman"/>
          <w:sz w:val="28"/>
          <w:szCs w:val="28"/>
        </w:rPr>
        <w:t xml:space="preserve">, никаким образом не осуществлял функции </w:t>
      </w:r>
      <w:r w:rsidR="00056C00" w:rsidRPr="00D439D7">
        <w:rPr>
          <w:rFonts w:ascii="Times New Roman" w:hAnsi="Times New Roman"/>
          <w:sz w:val="28"/>
          <w:szCs w:val="28"/>
        </w:rPr>
        <w:t xml:space="preserve">по государственному, муниципальному (административному) управлению </w:t>
      </w:r>
      <w:r w:rsidRPr="00D439D7">
        <w:rPr>
          <w:rFonts w:ascii="Times New Roman" w:hAnsi="Times New Roman"/>
          <w:sz w:val="28"/>
          <w:szCs w:val="28"/>
        </w:rPr>
        <w:t>по отношению к коммерческой (некоммерческой) организации, в которую он трудоустраивается, в резолютивной части мотивированного заключения может быть сделан вывод о нецелесообразности рассмотрения обращения гражданина на заседании комиссии. Об изложенном рекомендуется проинформировать гражданина.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2</w:t>
      </w:r>
      <w:r w:rsidRPr="00D439D7">
        <w:rPr>
          <w:rFonts w:ascii="Times New Roman" w:hAnsi="Times New Roman"/>
          <w:sz w:val="28"/>
          <w:szCs w:val="28"/>
        </w:rPr>
        <w:t xml:space="preserve">. В соответствии с пунктом 18 Положения о комиссиях председатель комиссии при поступлении к нему в порядке, предусмотренном нормативным </w:t>
      </w:r>
      <w:r w:rsidRPr="00D439D7">
        <w:rPr>
          <w:rFonts w:ascii="Times New Roman" w:hAnsi="Times New Roman"/>
          <w:sz w:val="28"/>
          <w:szCs w:val="28"/>
        </w:rPr>
        <w:lastRenderedPageBreak/>
        <w:t xml:space="preserve">правовым актом государственного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органа, информации, содержащей основания для проведения заседания комиссии: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а)</w:t>
      </w:r>
      <w:r w:rsidR="004E7216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б)</w:t>
      </w:r>
      <w:r w:rsidR="004E7216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организует ознакомление членов комиссии и других лиц, участвующих в заседании комиссии, с информацией, поступившей в подразделение государственного</w:t>
      </w:r>
      <w:r w:rsidR="00EF2F0E" w:rsidRPr="00D439D7">
        <w:rPr>
          <w:rFonts w:ascii="Times New Roman" w:hAnsi="Times New Roman"/>
          <w:sz w:val="28"/>
          <w:szCs w:val="28"/>
        </w:rPr>
        <w:t xml:space="preserve"> (муниципального) </w:t>
      </w:r>
      <w:r w:rsidRPr="00D439D7">
        <w:rPr>
          <w:rFonts w:ascii="Times New Roman" w:hAnsi="Times New Roman"/>
          <w:sz w:val="28"/>
          <w:szCs w:val="28"/>
        </w:rPr>
        <w:t xml:space="preserve">органа по профилактике коррупционных и иных правонарушений либо должностному лицу кадровой службы государственного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органа, ответственному за работу по профилактике коррупционных и иных правонарушений, и с результатами ее проверки;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в)</w:t>
      </w:r>
      <w:r w:rsidR="004E7216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рассматривает ходатайства о приглашении на заседание комиссии лиц, указанных в </w:t>
      </w:r>
      <w:hyperlink r:id="rId11" w:history="1">
        <w:r w:rsidRPr="00D439D7">
          <w:rPr>
            <w:rFonts w:ascii="Times New Roman" w:hAnsi="Times New Roman"/>
            <w:sz w:val="28"/>
            <w:szCs w:val="28"/>
          </w:rPr>
          <w:t>подпункте «б» пункта 13</w:t>
        </w:r>
      </w:hyperlink>
      <w:r w:rsidRPr="00D439D7">
        <w:rPr>
          <w:rFonts w:ascii="Times New Roman" w:hAnsi="Times New Roman"/>
          <w:sz w:val="28"/>
          <w:szCs w:val="28"/>
        </w:rPr>
        <w:t xml:space="preserve"> Положения о комиссиях (государственные </w:t>
      </w:r>
      <w:r w:rsidR="004E7216" w:rsidRPr="00D439D7">
        <w:rPr>
          <w:rFonts w:ascii="Times New Roman" w:hAnsi="Times New Roman"/>
          <w:sz w:val="28"/>
          <w:szCs w:val="28"/>
        </w:rPr>
        <w:t xml:space="preserve">(муниципальные) </w:t>
      </w:r>
      <w:r w:rsidRPr="00D439D7">
        <w:rPr>
          <w:rFonts w:ascii="Times New Roman" w:hAnsi="Times New Roman"/>
          <w:sz w:val="28"/>
          <w:szCs w:val="28"/>
        </w:rPr>
        <w:t xml:space="preserve">служащие, замещающие должности государственной </w:t>
      </w:r>
      <w:r w:rsidR="004E7216" w:rsidRPr="00D439D7">
        <w:rPr>
          <w:rFonts w:ascii="Times New Roman" w:hAnsi="Times New Roman"/>
          <w:sz w:val="28"/>
          <w:szCs w:val="28"/>
        </w:rPr>
        <w:t xml:space="preserve">(муниципальной) </w:t>
      </w:r>
      <w:r w:rsidRPr="00D439D7">
        <w:rPr>
          <w:rFonts w:ascii="Times New Roman" w:hAnsi="Times New Roman"/>
          <w:sz w:val="28"/>
          <w:szCs w:val="28"/>
        </w:rPr>
        <w:t xml:space="preserve">службы в государственном </w:t>
      </w:r>
      <w:r w:rsidR="004E7216" w:rsidRPr="00D439D7">
        <w:rPr>
          <w:rFonts w:ascii="Times New Roman" w:hAnsi="Times New Roman"/>
          <w:sz w:val="28"/>
          <w:szCs w:val="28"/>
        </w:rPr>
        <w:t xml:space="preserve">(муниципальном) </w:t>
      </w:r>
      <w:r w:rsidRPr="00D439D7">
        <w:rPr>
          <w:rFonts w:ascii="Times New Roman" w:hAnsi="Times New Roman"/>
          <w:sz w:val="28"/>
          <w:szCs w:val="28"/>
        </w:rPr>
        <w:t>органе; специалисты, которые могут дать пояснения по вопросам государственной</w:t>
      </w:r>
      <w:r w:rsidR="004E7216" w:rsidRPr="00D439D7">
        <w:rPr>
          <w:rFonts w:ascii="Times New Roman" w:hAnsi="Times New Roman"/>
          <w:sz w:val="28"/>
          <w:szCs w:val="28"/>
        </w:rPr>
        <w:t xml:space="preserve"> (муниципальной)</w:t>
      </w:r>
      <w:r w:rsidRPr="00D439D7">
        <w:rPr>
          <w:rFonts w:ascii="Times New Roman" w:hAnsi="Times New Roman"/>
          <w:sz w:val="28"/>
          <w:szCs w:val="28"/>
        </w:rPr>
        <w:t xml:space="preserve"> службы и вопросам, рассматриваемым комиссией; должностные лица других государственных органов, органов местного самоуправления; представители заинтересованных организаций; представитель обратившегося гражданина),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3</w:t>
      </w:r>
      <w:r w:rsidRPr="00D439D7">
        <w:rPr>
          <w:rFonts w:ascii="Times New Roman" w:hAnsi="Times New Roman"/>
          <w:sz w:val="28"/>
          <w:szCs w:val="28"/>
        </w:rPr>
        <w:t>. Под информацией, содержащей основания для проведения заседания комиссии, в рассматриваемом случае понимается: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1)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наличие соответствующего обращения гражданина;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2) мотивированное заключение</w:t>
      </w:r>
      <w:r w:rsidR="00B9674A" w:rsidRPr="00D439D7">
        <w:rPr>
          <w:rFonts w:ascii="Times New Roman" w:hAnsi="Times New Roman"/>
          <w:sz w:val="28"/>
          <w:szCs w:val="28"/>
        </w:rPr>
        <w:t xml:space="preserve"> подразделения кадровой службы государственного </w:t>
      </w:r>
      <w:r w:rsidR="00515AB0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="00B9674A" w:rsidRPr="00D439D7">
        <w:rPr>
          <w:rFonts w:ascii="Times New Roman" w:hAnsi="Times New Roman"/>
          <w:sz w:val="28"/>
          <w:szCs w:val="28"/>
        </w:rPr>
        <w:t>органа по профилактике коррупционных и иных правонарушений</w:t>
      </w:r>
      <w:r w:rsidRPr="00D439D7">
        <w:rPr>
          <w:rFonts w:ascii="Times New Roman" w:hAnsi="Times New Roman"/>
          <w:sz w:val="28"/>
          <w:szCs w:val="28"/>
        </w:rPr>
        <w:t>, подготовленное на основании проведенной проверки (в случае если проверка проводилась) в соответствии с требованиями Положения о комиссиях, в котором содержатся выводы: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-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о наличии отдельных функций государственного, муниципального (административного) управления коммерческой (некоммерческой) организацией, входивших в должностные (служебные) обязанности государственного</w:t>
      </w:r>
      <w:r w:rsidR="004C3F5C" w:rsidRPr="00D439D7">
        <w:rPr>
          <w:rFonts w:ascii="Times New Roman" w:hAnsi="Times New Roman"/>
          <w:sz w:val="28"/>
          <w:szCs w:val="28"/>
        </w:rPr>
        <w:t xml:space="preserve"> (муниципального)</w:t>
      </w:r>
      <w:r w:rsidRPr="00D439D7">
        <w:rPr>
          <w:rFonts w:ascii="Times New Roman" w:hAnsi="Times New Roman"/>
          <w:sz w:val="28"/>
          <w:szCs w:val="28"/>
        </w:rPr>
        <w:t xml:space="preserve"> служащего;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-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о возможности или невозможности дачи гражданину согласия на заключение трудового (гражданско-правового) договора с организацией.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4</w:t>
      </w:r>
      <w:r w:rsidRPr="00D439D7">
        <w:rPr>
          <w:rFonts w:ascii="Times New Roman" w:hAnsi="Times New Roman"/>
          <w:sz w:val="28"/>
          <w:szCs w:val="28"/>
        </w:rPr>
        <w:t>.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С подготовленным мотивированным заключением рекомендуется ознакомить гражданина до заседания комиссии</w:t>
      </w:r>
      <w:r w:rsidR="00CE4CD8" w:rsidRPr="00D439D7">
        <w:rPr>
          <w:rFonts w:ascii="Times New Roman" w:hAnsi="Times New Roman"/>
          <w:sz w:val="28"/>
          <w:szCs w:val="28"/>
        </w:rPr>
        <w:t xml:space="preserve">. </w:t>
      </w:r>
      <w:r w:rsidR="007B4ABA" w:rsidRPr="00D439D7">
        <w:rPr>
          <w:rFonts w:ascii="Times New Roman" w:hAnsi="Times New Roman"/>
          <w:sz w:val="28"/>
          <w:szCs w:val="28"/>
        </w:rPr>
        <w:t>Рекомендуется установить срок оз</w:t>
      </w:r>
      <w:r w:rsidR="00B871F4" w:rsidRPr="00D439D7">
        <w:rPr>
          <w:rFonts w:ascii="Times New Roman" w:hAnsi="Times New Roman"/>
          <w:sz w:val="28"/>
          <w:szCs w:val="28"/>
        </w:rPr>
        <w:t>н</w:t>
      </w:r>
      <w:r w:rsidR="007B4ABA" w:rsidRPr="00D439D7">
        <w:rPr>
          <w:rFonts w:ascii="Times New Roman" w:hAnsi="Times New Roman"/>
          <w:sz w:val="28"/>
          <w:szCs w:val="28"/>
        </w:rPr>
        <w:t>акомления за 1-2 дня до планируемого заседания комиссии.</w:t>
      </w:r>
    </w:p>
    <w:p w:rsidR="00B30F6A" w:rsidRPr="00D439D7" w:rsidRDefault="00B30F6A" w:rsidP="003D0C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</w:r>
    </w:p>
    <w:p w:rsidR="00B30F6A" w:rsidRPr="00D439D7" w:rsidRDefault="00B30F6A" w:rsidP="004C3F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39D7">
        <w:rPr>
          <w:rFonts w:ascii="Times New Roman" w:hAnsi="Times New Roman"/>
          <w:b/>
          <w:sz w:val="28"/>
          <w:szCs w:val="28"/>
          <w:lang w:val="en-US"/>
        </w:rPr>
        <w:t>V</w:t>
      </w:r>
      <w:r w:rsidRPr="00D439D7">
        <w:rPr>
          <w:rFonts w:ascii="Times New Roman" w:hAnsi="Times New Roman"/>
          <w:b/>
          <w:sz w:val="28"/>
          <w:szCs w:val="28"/>
        </w:rPr>
        <w:t xml:space="preserve">. Направление обращения в случае упразднения </w:t>
      </w:r>
      <w:r w:rsidR="004C3F5C" w:rsidRPr="00D439D7">
        <w:rPr>
          <w:rFonts w:ascii="Times New Roman" w:hAnsi="Times New Roman"/>
          <w:b/>
          <w:sz w:val="28"/>
          <w:szCs w:val="28"/>
        </w:rPr>
        <w:t>г</w:t>
      </w:r>
      <w:r w:rsidRPr="00D439D7">
        <w:rPr>
          <w:rFonts w:ascii="Times New Roman" w:hAnsi="Times New Roman"/>
          <w:b/>
          <w:sz w:val="28"/>
          <w:szCs w:val="28"/>
        </w:rPr>
        <w:t>осударственного</w:t>
      </w:r>
      <w:r w:rsidR="004C3F5C" w:rsidRPr="00D439D7">
        <w:rPr>
          <w:rFonts w:ascii="Times New Roman" w:hAnsi="Times New Roman"/>
          <w:b/>
          <w:sz w:val="28"/>
          <w:szCs w:val="28"/>
        </w:rPr>
        <w:t xml:space="preserve"> (муниципального)</w:t>
      </w:r>
      <w:r w:rsidRPr="00D439D7">
        <w:rPr>
          <w:rFonts w:ascii="Times New Roman" w:hAnsi="Times New Roman"/>
          <w:b/>
          <w:sz w:val="28"/>
          <w:szCs w:val="28"/>
        </w:rPr>
        <w:t xml:space="preserve"> органа, в котором гражданин замещал должность</w:t>
      </w:r>
    </w:p>
    <w:p w:rsidR="00B30F6A" w:rsidRPr="00D439D7" w:rsidRDefault="00B30F6A" w:rsidP="007841BF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8"/>
        </w:rPr>
      </w:pP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5</w:t>
      </w:r>
      <w:r w:rsidRPr="00D439D7">
        <w:rPr>
          <w:rFonts w:ascii="Times New Roman" w:hAnsi="Times New Roman"/>
          <w:sz w:val="28"/>
          <w:szCs w:val="28"/>
        </w:rPr>
        <w:t>.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соответствии с </w:t>
      </w:r>
      <w:hyperlink r:id="rId12" w:history="1">
        <w:r w:rsidRPr="00D439D7">
          <w:rPr>
            <w:rFonts w:ascii="Times New Roman" w:hAnsi="Times New Roman"/>
            <w:sz w:val="28"/>
            <w:szCs w:val="28"/>
          </w:rPr>
          <w:t>письмом</w:t>
        </w:r>
      </w:hyperlink>
      <w:r w:rsidRPr="00D439D7">
        <w:rPr>
          <w:rFonts w:ascii="Times New Roman" w:hAnsi="Times New Roman"/>
          <w:sz w:val="28"/>
          <w:szCs w:val="28"/>
        </w:rPr>
        <w:t xml:space="preserve"> Министерства финансов Российской Федерации от 16 июня 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/>
            <w:sz w:val="28"/>
            <w:szCs w:val="28"/>
          </w:rPr>
          <w:t>2003 г</w:t>
        </w:r>
      </w:smartTag>
      <w:r w:rsidRPr="00D439D7">
        <w:rPr>
          <w:rFonts w:ascii="Times New Roman" w:hAnsi="Times New Roman"/>
          <w:sz w:val="28"/>
          <w:szCs w:val="28"/>
        </w:rPr>
        <w:t xml:space="preserve">. № 03-01-01/08-176 «О порядке проведения </w:t>
      </w:r>
      <w:r w:rsidRPr="00D439D7">
        <w:rPr>
          <w:rFonts w:ascii="Times New Roman" w:hAnsi="Times New Roman"/>
          <w:sz w:val="28"/>
          <w:szCs w:val="28"/>
        </w:rPr>
        <w:lastRenderedPageBreak/>
        <w:t xml:space="preserve">реорганизации и ликвидации федеральных органов исполнительной власти и федеральных учреждений и отражении указанных процедур и их результатов при исполнении федерального бюджета и в бухгалтерском учете и отчетности учреждений» федеральные органы исполнительной власти и федеральные учреждения могут быть ликвидированы с соблюдением требований </w:t>
      </w:r>
      <w:hyperlink r:id="rId13" w:history="1">
        <w:r w:rsidRPr="00D439D7">
          <w:rPr>
            <w:rFonts w:ascii="Times New Roman" w:hAnsi="Times New Roman"/>
            <w:sz w:val="28"/>
            <w:szCs w:val="28"/>
          </w:rPr>
          <w:t>статьи 61</w:t>
        </w:r>
      </w:hyperlink>
      <w:r w:rsidRPr="00D439D7">
        <w:rPr>
          <w:rFonts w:ascii="Times New Roman" w:hAnsi="Times New Roman"/>
          <w:sz w:val="28"/>
          <w:szCs w:val="28"/>
        </w:rPr>
        <w:t xml:space="preserve"> Гражданского кодекса Российской Федерации (далее - ГК РФ).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6</w:t>
      </w:r>
      <w:r w:rsidRPr="00D439D7">
        <w:rPr>
          <w:rFonts w:ascii="Times New Roman" w:hAnsi="Times New Roman"/>
          <w:sz w:val="28"/>
          <w:szCs w:val="28"/>
        </w:rPr>
        <w:t>.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При этом регистрация и согласование документов, связанных с реорганизацией и ликвидацией учреждения, осуществляются в соответствии с положениями </w:t>
      </w:r>
      <w:hyperlink r:id="rId14" w:history="1">
        <w:r w:rsidRPr="00D439D7">
          <w:rPr>
            <w:rFonts w:ascii="Times New Roman" w:hAnsi="Times New Roman"/>
            <w:sz w:val="28"/>
            <w:szCs w:val="28"/>
          </w:rPr>
          <w:t>ГК</w:t>
        </w:r>
      </w:hyperlink>
      <w:r w:rsidRPr="00D439D7">
        <w:rPr>
          <w:rFonts w:ascii="Times New Roman" w:hAnsi="Times New Roman"/>
          <w:sz w:val="28"/>
          <w:szCs w:val="28"/>
        </w:rPr>
        <w:t xml:space="preserve"> РФ и Федерального </w:t>
      </w:r>
      <w:hyperlink r:id="rId15" w:history="1">
        <w:r w:rsidRPr="00D439D7">
          <w:rPr>
            <w:rFonts w:ascii="Times New Roman" w:hAnsi="Times New Roman"/>
            <w:sz w:val="28"/>
            <w:szCs w:val="28"/>
          </w:rPr>
          <w:t>закона</w:t>
        </w:r>
      </w:hyperlink>
      <w:r w:rsidRPr="00D439D7">
        <w:rPr>
          <w:rFonts w:ascii="Times New Roman" w:hAnsi="Times New Roman"/>
          <w:sz w:val="28"/>
          <w:szCs w:val="28"/>
        </w:rPr>
        <w:t xml:space="preserve"> от 8 августа 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/>
            <w:sz w:val="28"/>
            <w:szCs w:val="28"/>
          </w:rPr>
          <w:t>2001 г</w:t>
        </w:r>
      </w:smartTag>
      <w:r w:rsidRPr="00D439D7">
        <w:rPr>
          <w:rFonts w:ascii="Times New Roman" w:hAnsi="Times New Roman"/>
          <w:sz w:val="28"/>
          <w:szCs w:val="28"/>
        </w:rPr>
        <w:t>. № 129-ФЗ «О государственной регистрации юридических лиц и индивидуальных предпринимателей».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7</w:t>
      </w:r>
      <w:r w:rsidRPr="00D439D7">
        <w:rPr>
          <w:rFonts w:ascii="Times New Roman" w:hAnsi="Times New Roman"/>
          <w:sz w:val="28"/>
          <w:szCs w:val="28"/>
        </w:rPr>
        <w:t>.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Согласно </w:t>
      </w:r>
      <w:hyperlink r:id="rId16" w:history="1">
        <w:r w:rsidRPr="00D439D7">
          <w:rPr>
            <w:rFonts w:ascii="Times New Roman" w:hAnsi="Times New Roman"/>
            <w:sz w:val="28"/>
            <w:szCs w:val="28"/>
          </w:rPr>
          <w:t>части 4 статьи 62</w:t>
        </w:r>
      </w:hyperlink>
      <w:r w:rsidRPr="00D439D7">
        <w:rPr>
          <w:rFonts w:ascii="Times New Roman" w:hAnsi="Times New Roman"/>
          <w:sz w:val="28"/>
          <w:szCs w:val="28"/>
        </w:rPr>
        <w:t xml:space="preserve"> ГК РФ с момента назначения ликвидационной комиссии к ней переходят полномочия по управлению делами юридического лица. Ликвидационная комиссия от имени ликвидируемого юридического лица выступает в суде.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8</w:t>
      </w:r>
      <w:r w:rsidRPr="00D439D7">
        <w:rPr>
          <w:rFonts w:ascii="Times New Roman" w:hAnsi="Times New Roman"/>
          <w:sz w:val="28"/>
          <w:szCs w:val="28"/>
        </w:rPr>
        <w:t>.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этой связи в период работы ликвидационной комиссии государственного </w:t>
      </w:r>
      <w:r w:rsidR="004C3F5C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органа гражданину рекомендуется представлять обращение о даче согласия в установленном порядке в упраздняемый государственный</w:t>
      </w:r>
      <w:r w:rsidR="004C3F5C" w:rsidRPr="00D439D7">
        <w:rPr>
          <w:rFonts w:ascii="Times New Roman" w:hAnsi="Times New Roman"/>
          <w:sz w:val="28"/>
          <w:szCs w:val="28"/>
        </w:rPr>
        <w:t xml:space="preserve"> (муниципальный)</w:t>
      </w:r>
      <w:r w:rsidRPr="00D439D7">
        <w:rPr>
          <w:rFonts w:ascii="Times New Roman" w:hAnsi="Times New Roman"/>
          <w:sz w:val="28"/>
          <w:szCs w:val="28"/>
        </w:rPr>
        <w:t xml:space="preserve"> орган.</w:t>
      </w:r>
    </w:p>
    <w:p w:rsidR="00B30F6A" w:rsidRPr="00D439D7" w:rsidRDefault="0082651B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29</w:t>
      </w:r>
      <w:r w:rsidR="00B30F6A" w:rsidRPr="00D439D7">
        <w:rPr>
          <w:rFonts w:ascii="Times New Roman" w:hAnsi="Times New Roman"/>
          <w:sz w:val="28"/>
          <w:szCs w:val="28"/>
        </w:rPr>
        <w:t>.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="00B30F6A" w:rsidRPr="00D439D7">
        <w:rPr>
          <w:rFonts w:ascii="Times New Roman" w:hAnsi="Times New Roman"/>
          <w:sz w:val="28"/>
          <w:szCs w:val="28"/>
        </w:rPr>
        <w:t xml:space="preserve">После завершения работы ликвидационной комиссии государственного </w:t>
      </w:r>
      <w:r w:rsidR="004C3F5C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="00B30F6A" w:rsidRPr="00D439D7">
        <w:rPr>
          <w:rFonts w:ascii="Times New Roman" w:hAnsi="Times New Roman"/>
          <w:sz w:val="28"/>
          <w:szCs w:val="28"/>
        </w:rPr>
        <w:t>органа вышеназванные сведения следует направлять в государственный</w:t>
      </w:r>
      <w:r w:rsidR="00E40E6F" w:rsidRPr="00D439D7">
        <w:rPr>
          <w:rFonts w:ascii="Times New Roman" w:hAnsi="Times New Roman"/>
          <w:sz w:val="28"/>
          <w:szCs w:val="28"/>
        </w:rPr>
        <w:t xml:space="preserve"> (муниципальный)</w:t>
      </w:r>
      <w:r w:rsidR="00B30F6A" w:rsidRPr="00D439D7">
        <w:rPr>
          <w:rFonts w:ascii="Times New Roman" w:hAnsi="Times New Roman"/>
          <w:sz w:val="28"/>
          <w:szCs w:val="28"/>
        </w:rPr>
        <w:t xml:space="preserve"> орган, который является правопреемником упраздненного государственного</w:t>
      </w:r>
      <w:r w:rsidR="00E40E6F" w:rsidRPr="00D439D7">
        <w:rPr>
          <w:rFonts w:ascii="Times New Roman" w:hAnsi="Times New Roman"/>
          <w:sz w:val="28"/>
          <w:szCs w:val="28"/>
        </w:rPr>
        <w:t xml:space="preserve"> (муниципально)</w:t>
      </w:r>
      <w:r w:rsidR="00B30F6A" w:rsidRPr="00D439D7">
        <w:rPr>
          <w:rFonts w:ascii="Times New Roman" w:hAnsi="Times New Roman"/>
          <w:sz w:val="28"/>
          <w:szCs w:val="28"/>
        </w:rPr>
        <w:t xml:space="preserve"> органа.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</w:t>
      </w:r>
      <w:r w:rsidR="0082651B" w:rsidRPr="00D439D7">
        <w:rPr>
          <w:rFonts w:ascii="Times New Roman" w:hAnsi="Times New Roman"/>
          <w:sz w:val="28"/>
          <w:szCs w:val="28"/>
        </w:rPr>
        <w:t>0</w:t>
      </w:r>
      <w:r w:rsidRPr="00D439D7">
        <w:rPr>
          <w:rFonts w:ascii="Times New Roman" w:hAnsi="Times New Roman"/>
          <w:sz w:val="28"/>
          <w:szCs w:val="28"/>
        </w:rPr>
        <w:t>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 случае если функции упраздненного государственного</w:t>
      </w:r>
      <w:r w:rsidR="00E40E6F" w:rsidRPr="00D439D7">
        <w:rPr>
          <w:rFonts w:ascii="Times New Roman" w:hAnsi="Times New Roman"/>
          <w:sz w:val="28"/>
          <w:szCs w:val="28"/>
        </w:rPr>
        <w:t xml:space="preserve"> (муниципального) </w:t>
      </w:r>
      <w:r w:rsidRPr="00D439D7">
        <w:rPr>
          <w:rFonts w:ascii="Times New Roman" w:hAnsi="Times New Roman"/>
          <w:sz w:val="28"/>
          <w:szCs w:val="28"/>
        </w:rPr>
        <w:t xml:space="preserve">органа распределены между несколькими правопреемниками (к примеру, в соответствии с </w:t>
      </w:r>
      <w:hyperlink r:id="rId17" w:history="1">
        <w:r w:rsidRPr="00D439D7">
          <w:rPr>
            <w:rFonts w:ascii="Times New Roman" w:hAnsi="Times New Roman"/>
            <w:sz w:val="28"/>
            <w:szCs w:val="28"/>
          </w:rPr>
          <w:t>Указом</w:t>
        </w:r>
      </w:hyperlink>
      <w:r w:rsidRPr="00D439D7">
        <w:rPr>
          <w:rFonts w:ascii="Times New Roman" w:hAnsi="Times New Roman"/>
          <w:sz w:val="28"/>
          <w:szCs w:val="28"/>
        </w:rPr>
        <w:t xml:space="preserve"> Президента Российской Федерации от 2 февраля 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/>
            <w:sz w:val="28"/>
            <w:szCs w:val="28"/>
          </w:rPr>
          <w:t>2016 г</w:t>
        </w:r>
      </w:smartTag>
      <w:r w:rsidRPr="00D439D7">
        <w:rPr>
          <w:rFonts w:ascii="Times New Roman" w:hAnsi="Times New Roman"/>
          <w:sz w:val="28"/>
          <w:szCs w:val="28"/>
        </w:rPr>
        <w:t>. № 41 «О некоторых вопросах государственного контроля и надзора в финансово-бюджетной сфере» правопреемником упраздняемой Федеральной службы финансово-бюджетного надзора являются Федеральное казначейство, Федеральная таможенная служба и Федеральная налоговая служба), соответствующие сведения необходимо направлять в тот государственный</w:t>
      </w:r>
      <w:r w:rsidR="00E40E6F" w:rsidRPr="00D439D7">
        <w:rPr>
          <w:rFonts w:ascii="Times New Roman" w:hAnsi="Times New Roman"/>
          <w:sz w:val="28"/>
          <w:szCs w:val="28"/>
        </w:rPr>
        <w:t xml:space="preserve"> (муниципальный)</w:t>
      </w:r>
      <w:r w:rsidRPr="00D439D7">
        <w:rPr>
          <w:rFonts w:ascii="Times New Roman" w:hAnsi="Times New Roman"/>
          <w:sz w:val="28"/>
          <w:szCs w:val="28"/>
        </w:rPr>
        <w:t xml:space="preserve"> орган, которому были переданы функции, на реализацию которых было направлено исполнение государственным</w:t>
      </w:r>
      <w:r w:rsidR="00E40E6F" w:rsidRPr="00D439D7">
        <w:rPr>
          <w:rFonts w:ascii="Times New Roman" w:hAnsi="Times New Roman"/>
          <w:sz w:val="28"/>
          <w:szCs w:val="28"/>
        </w:rPr>
        <w:t xml:space="preserve"> (муниципальным)</w:t>
      </w:r>
      <w:r w:rsidRPr="00D439D7">
        <w:rPr>
          <w:rFonts w:ascii="Times New Roman" w:hAnsi="Times New Roman"/>
          <w:sz w:val="28"/>
          <w:szCs w:val="28"/>
        </w:rPr>
        <w:t xml:space="preserve"> служащим своих должностных обязанностей по ранее замещаемой должности государственной </w:t>
      </w:r>
      <w:r w:rsidR="00E40E6F" w:rsidRPr="00D439D7">
        <w:rPr>
          <w:rFonts w:ascii="Times New Roman" w:hAnsi="Times New Roman"/>
          <w:sz w:val="28"/>
          <w:szCs w:val="28"/>
        </w:rPr>
        <w:t xml:space="preserve">(муниципальной) </w:t>
      </w:r>
      <w:r w:rsidRPr="00D439D7">
        <w:rPr>
          <w:rFonts w:ascii="Times New Roman" w:hAnsi="Times New Roman"/>
          <w:sz w:val="28"/>
          <w:szCs w:val="28"/>
        </w:rPr>
        <w:t>службы.</w:t>
      </w:r>
    </w:p>
    <w:p w:rsidR="00CE4CD8" w:rsidRPr="00D439D7" w:rsidRDefault="008A4C9D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Орган</w:t>
      </w:r>
      <w:r w:rsidR="00C02714" w:rsidRPr="00D439D7">
        <w:rPr>
          <w:rFonts w:ascii="Times New Roman" w:hAnsi="Times New Roman"/>
          <w:sz w:val="28"/>
          <w:szCs w:val="28"/>
        </w:rPr>
        <w:t>ам</w:t>
      </w:r>
      <w:r w:rsidRPr="00D439D7">
        <w:rPr>
          <w:rFonts w:ascii="Times New Roman" w:hAnsi="Times New Roman"/>
          <w:sz w:val="28"/>
          <w:szCs w:val="28"/>
        </w:rPr>
        <w:t>, являющимся правопреемниками упраздненных или ликвидированных организаций, в случае ошибочного поступления обращения гражданина о даче согласия либо уведомления организ</w:t>
      </w:r>
      <w:r w:rsidR="007A2EDF" w:rsidRPr="00D439D7">
        <w:rPr>
          <w:rFonts w:ascii="Times New Roman" w:hAnsi="Times New Roman"/>
          <w:sz w:val="28"/>
          <w:szCs w:val="28"/>
        </w:rPr>
        <w:t>а</w:t>
      </w:r>
      <w:r w:rsidRPr="00D439D7">
        <w:rPr>
          <w:rFonts w:ascii="Times New Roman" w:hAnsi="Times New Roman"/>
          <w:sz w:val="28"/>
          <w:szCs w:val="28"/>
        </w:rPr>
        <w:t>ции о приеме на работу бывшего государственного</w:t>
      </w:r>
      <w:r w:rsidR="00E40E6F" w:rsidRPr="00D439D7">
        <w:rPr>
          <w:rFonts w:ascii="Times New Roman" w:hAnsi="Times New Roman"/>
          <w:sz w:val="28"/>
          <w:szCs w:val="28"/>
        </w:rPr>
        <w:t xml:space="preserve"> (муниципального)</w:t>
      </w:r>
      <w:r w:rsidRPr="00D439D7">
        <w:rPr>
          <w:rFonts w:ascii="Times New Roman" w:hAnsi="Times New Roman"/>
          <w:sz w:val="28"/>
          <w:szCs w:val="28"/>
        </w:rPr>
        <w:t xml:space="preserve"> служащего</w:t>
      </w:r>
      <w:r w:rsidR="00C02714" w:rsidRPr="00D439D7">
        <w:rPr>
          <w:rFonts w:ascii="Times New Roman" w:hAnsi="Times New Roman"/>
          <w:sz w:val="28"/>
          <w:szCs w:val="28"/>
        </w:rPr>
        <w:t>,</w:t>
      </w:r>
      <w:r w:rsidRPr="00D439D7">
        <w:rPr>
          <w:rFonts w:ascii="Times New Roman" w:hAnsi="Times New Roman"/>
          <w:sz w:val="28"/>
          <w:szCs w:val="28"/>
        </w:rPr>
        <w:t xml:space="preserve"> рекомендуется направлять названные документы </w:t>
      </w:r>
      <w:r w:rsidR="00C02714" w:rsidRPr="00D439D7">
        <w:rPr>
          <w:rFonts w:ascii="Times New Roman" w:hAnsi="Times New Roman"/>
          <w:sz w:val="28"/>
          <w:szCs w:val="28"/>
        </w:rPr>
        <w:t>в надлежащий орган.</w:t>
      </w:r>
    </w:p>
    <w:p w:rsidR="00CE4CD8" w:rsidRPr="00D439D7" w:rsidRDefault="00CE4CD8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31</w:t>
      </w:r>
      <w:r w:rsidR="00CB2F43" w:rsidRPr="00D439D7">
        <w:rPr>
          <w:rFonts w:ascii="Times New Roman" w:hAnsi="Times New Roman"/>
          <w:sz w:val="28"/>
          <w:szCs w:val="28"/>
        </w:rPr>
        <w:t>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 случае, если ликвидация осуществляется без правопреемства заявление следует направлять в орган, которому переданы функции государственного</w:t>
      </w:r>
      <w:r w:rsidR="00D439D7" w:rsidRPr="00D439D7">
        <w:rPr>
          <w:rFonts w:ascii="Times New Roman" w:hAnsi="Times New Roman"/>
          <w:sz w:val="28"/>
          <w:szCs w:val="28"/>
        </w:rPr>
        <w:t>,</w:t>
      </w:r>
      <w:r w:rsidRPr="00D439D7">
        <w:rPr>
          <w:rFonts w:ascii="Times New Roman" w:hAnsi="Times New Roman"/>
          <w:sz w:val="28"/>
          <w:szCs w:val="28"/>
        </w:rPr>
        <w:t xml:space="preserve"> </w:t>
      </w:r>
      <w:r w:rsidR="00E40E6F" w:rsidRPr="00D439D7">
        <w:rPr>
          <w:rFonts w:ascii="Times New Roman" w:hAnsi="Times New Roman"/>
          <w:sz w:val="28"/>
          <w:szCs w:val="28"/>
        </w:rPr>
        <w:t>муниципального</w:t>
      </w:r>
      <w:r w:rsidR="00D439D7" w:rsidRPr="00D439D7">
        <w:rPr>
          <w:rFonts w:ascii="Times New Roman" w:hAnsi="Times New Roman"/>
          <w:sz w:val="28"/>
          <w:szCs w:val="28"/>
        </w:rPr>
        <w:t xml:space="preserve"> (административного</w:t>
      </w:r>
      <w:r w:rsidR="00E40E6F" w:rsidRPr="00D439D7">
        <w:rPr>
          <w:rFonts w:ascii="Times New Roman" w:hAnsi="Times New Roman"/>
          <w:sz w:val="28"/>
          <w:szCs w:val="28"/>
        </w:rPr>
        <w:t xml:space="preserve">) </w:t>
      </w:r>
      <w:r w:rsidRPr="00D439D7">
        <w:rPr>
          <w:rFonts w:ascii="Times New Roman" w:hAnsi="Times New Roman"/>
          <w:sz w:val="28"/>
          <w:szCs w:val="28"/>
        </w:rPr>
        <w:t>управления в соотве</w:t>
      </w:r>
      <w:r w:rsidR="00C02714" w:rsidRPr="00D439D7">
        <w:rPr>
          <w:rFonts w:ascii="Times New Roman" w:hAnsi="Times New Roman"/>
          <w:sz w:val="28"/>
          <w:szCs w:val="28"/>
        </w:rPr>
        <w:t>т</w:t>
      </w:r>
      <w:r w:rsidRPr="00D439D7">
        <w:rPr>
          <w:rFonts w:ascii="Times New Roman" w:hAnsi="Times New Roman"/>
          <w:sz w:val="28"/>
          <w:szCs w:val="28"/>
        </w:rPr>
        <w:t>ствующей сфере.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32.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При рассмотрении комиссией обращения гражданина анализируются</w:t>
      </w:r>
      <w:r w:rsidR="00356C4D" w:rsidRPr="00D439D7">
        <w:rPr>
          <w:rFonts w:ascii="Times New Roman" w:hAnsi="Times New Roman"/>
          <w:sz w:val="28"/>
          <w:szCs w:val="28"/>
        </w:rPr>
        <w:t>,</w:t>
      </w:r>
      <w:r w:rsidRPr="00D439D7">
        <w:rPr>
          <w:rFonts w:ascii="Times New Roman" w:hAnsi="Times New Roman"/>
          <w:sz w:val="28"/>
          <w:szCs w:val="28"/>
        </w:rPr>
        <w:t xml:space="preserve"> в том числе должностные обязанности, содержащиеся в должностном </w:t>
      </w:r>
      <w:r w:rsidRPr="00D439D7">
        <w:rPr>
          <w:rFonts w:ascii="Times New Roman" w:hAnsi="Times New Roman"/>
          <w:sz w:val="28"/>
          <w:szCs w:val="28"/>
        </w:rPr>
        <w:lastRenderedPageBreak/>
        <w:t xml:space="preserve">регламенте </w:t>
      </w:r>
      <w:r w:rsidR="00356C4D" w:rsidRPr="00D439D7">
        <w:rPr>
          <w:rFonts w:ascii="Times New Roman" w:hAnsi="Times New Roman"/>
          <w:sz w:val="28"/>
          <w:szCs w:val="28"/>
        </w:rPr>
        <w:t xml:space="preserve">(должностной инструкции) </w:t>
      </w:r>
      <w:r w:rsidRPr="00D439D7">
        <w:rPr>
          <w:rFonts w:ascii="Times New Roman" w:hAnsi="Times New Roman"/>
          <w:sz w:val="28"/>
          <w:szCs w:val="28"/>
        </w:rPr>
        <w:t xml:space="preserve">государственного </w:t>
      </w:r>
      <w:r w:rsidR="00E40E6F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служащего.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33.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Согласно </w:t>
      </w:r>
      <w:hyperlink r:id="rId18" w:history="1">
        <w:r w:rsidRPr="00D439D7">
          <w:rPr>
            <w:rFonts w:ascii="Times New Roman" w:hAnsi="Times New Roman"/>
            <w:sz w:val="28"/>
            <w:szCs w:val="28"/>
          </w:rPr>
          <w:t>пункту 3 части 3 статьи 24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от 27 июля 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/>
            <w:sz w:val="28"/>
            <w:szCs w:val="28"/>
          </w:rPr>
          <w:t>2004</w:t>
        </w:r>
        <w:r w:rsidR="00E40E6F" w:rsidRPr="00D439D7">
          <w:rPr>
            <w:rFonts w:ascii="Times New Roman" w:hAnsi="Times New Roman"/>
            <w:sz w:val="28"/>
            <w:szCs w:val="28"/>
          </w:rPr>
          <w:t> </w:t>
        </w:r>
        <w:r w:rsidRPr="00D439D7">
          <w:rPr>
            <w:rFonts w:ascii="Times New Roman" w:hAnsi="Times New Roman"/>
            <w:sz w:val="28"/>
            <w:szCs w:val="28"/>
          </w:rPr>
          <w:t>г</w:t>
        </w:r>
      </w:smartTag>
      <w:r w:rsidRPr="00D439D7">
        <w:rPr>
          <w:rFonts w:ascii="Times New Roman" w:hAnsi="Times New Roman"/>
          <w:sz w:val="28"/>
          <w:szCs w:val="28"/>
        </w:rPr>
        <w:t>. №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79-ФЗ «О государственной гражданской службе Российской Федерации» (далее - Федеральный закон №</w:t>
      </w:r>
      <w:r w:rsidR="00356C4D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79-ФЗ) должностной регламент является одним из существенных условий служебного контракта.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34.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соответствии с </w:t>
      </w:r>
      <w:hyperlink r:id="rId19" w:history="1">
        <w:r w:rsidRPr="00D439D7">
          <w:rPr>
            <w:rFonts w:ascii="Times New Roman" w:hAnsi="Times New Roman"/>
            <w:sz w:val="28"/>
            <w:szCs w:val="28"/>
          </w:rPr>
          <w:t>частью 8 указанной статьи</w:t>
        </w:r>
      </w:hyperlink>
      <w:r w:rsidR="00E40E6F" w:rsidRPr="00D439D7">
        <w:t xml:space="preserve"> </w:t>
      </w:r>
      <w:r w:rsidR="00E40E6F" w:rsidRPr="00D439D7">
        <w:rPr>
          <w:rFonts w:ascii="Times New Roman" w:hAnsi="Times New Roman"/>
          <w:sz w:val="28"/>
        </w:rPr>
        <w:t>Федерального закона № 79-ФЗ</w:t>
      </w:r>
      <w:r w:rsidRPr="00D439D7">
        <w:rPr>
          <w:rFonts w:ascii="Times New Roman" w:hAnsi="Times New Roman"/>
          <w:sz w:val="36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один экземпляр служебного контракта передается государственному гражданскому служащему (далее - гражданский служащий), другой хранится в его личном деле.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35.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="00356C4D" w:rsidRPr="00D439D7">
        <w:rPr>
          <w:rFonts w:ascii="Times New Roman" w:hAnsi="Times New Roman"/>
          <w:sz w:val="28"/>
          <w:szCs w:val="28"/>
        </w:rPr>
        <w:t xml:space="preserve">Частью 6 </w:t>
      </w:r>
      <w:hyperlink r:id="rId20" w:history="1">
        <w:r w:rsidR="00356C4D" w:rsidRPr="00D439D7">
          <w:rPr>
            <w:rFonts w:ascii="Times New Roman" w:hAnsi="Times New Roman"/>
            <w:sz w:val="28"/>
            <w:szCs w:val="28"/>
          </w:rPr>
          <w:t>ст</w:t>
        </w:r>
        <w:r w:rsidRPr="00D439D7">
          <w:rPr>
            <w:rFonts w:ascii="Times New Roman" w:hAnsi="Times New Roman"/>
            <w:sz w:val="28"/>
            <w:szCs w:val="28"/>
          </w:rPr>
          <w:t>ать</w:t>
        </w:r>
        <w:r w:rsidR="00356C4D" w:rsidRPr="00D439D7">
          <w:rPr>
            <w:rFonts w:ascii="Times New Roman" w:hAnsi="Times New Roman"/>
            <w:sz w:val="28"/>
            <w:szCs w:val="28"/>
          </w:rPr>
          <w:t>и </w:t>
        </w:r>
        <w:r w:rsidRPr="00D439D7">
          <w:rPr>
            <w:rFonts w:ascii="Times New Roman" w:hAnsi="Times New Roman"/>
            <w:sz w:val="28"/>
            <w:szCs w:val="28"/>
          </w:rPr>
          <w:t>36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№</w:t>
      </w:r>
      <w:r w:rsidR="00356C4D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79-ФЗ установлено, что при расторжении служебного контракта и увольнении с </w:t>
      </w:r>
      <w:r w:rsidR="00A32B8A" w:rsidRPr="00D439D7">
        <w:rPr>
          <w:rFonts w:ascii="Times New Roman" w:hAnsi="Times New Roman"/>
          <w:sz w:val="28"/>
          <w:szCs w:val="28"/>
        </w:rPr>
        <w:t xml:space="preserve">государственной </w:t>
      </w:r>
      <w:r w:rsidRPr="00D439D7">
        <w:rPr>
          <w:rFonts w:ascii="Times New Roman" w:hAnsi="Times New Roman"/>
          <w:sz w:val="28"/>
          <w:szCs w:val="28"/>
        </w:rPr>
        <w:t xml:space="preserve">гражданской службы личное дело </w:t>
      </w:r>
      <w:r w:rsidR="00356C4D" w:rsidRPr="00D439D7">
        <w:rPr>
          <w:rFonts w:ascii="Times New Roman" w:hAnsi="Times New Roman"/>
          <w:sz w:val="28"/>
          <w:szCs w:val="28"/>
        </w:rPr>
        <w:t xml:space="preserve">гражданского служащего </w:t>
      </w:r>
      <w:r w:rsidRPr="00D439D7">
        <w:rPr>
          <w:rFonts w:ascii="Times New Roman" w:hAnsi="Times New Roman"/>
          <w:sz w:val="28"/>
          <w:szCs w:val="28"/>
        </w:rPr>
        <w:t>в установленном порядке сдается в архив этого государственного органа.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36.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Согласно </w:t>
      </w:r>
      <w:hyperlink r:id="rId21" w:history="1">
        <w:r w:rsidRPr="00D439D7">
          <w:rPr>
            <w:rFonts w:ascii="Times New Roman" w:hAnsi="Times New Roman"/>
            <w:sz w:val="28"/>
            <w:szCs w:val="28"/>
          </w:rPr>
          <w:t>приказу</w:t>
        </w:r>
      </w:hyperlink>
      <w:r w:rsidRPr="00D439D7">
        <w:rPr>
          <w:rFonts w:ascii="Times New Roman" w:hAnsi="Times New Roman"/>
          <w:sz w:val="28"/>
          <w:szCs w:val="28"/>
        </w:rPr>
        <w:t xml:space="preserve"> Министерства культуры Российской Федерации</w:t>
      </w:r>
      <w:r w:rsidR="00E40E6F" w:rsidRPr="00D439D7">
        <w:rPr>
          <w:rFonts w:ascii="Times New Roman" w:hAnsi="Times New Roman"/>
          <w:sz w:val="28"/>
          <w:szCs w:val="28"/>
        </w:rPr>
        <w:br/>
      </w:r>
      <w:r w:rsidRPr="00D439D7">
        <w:rPr>
          <w:rFonts w:ascii="Times New Roman" w:hAnsi="Times New Roman"/>
          <w:sz w:val="28"/>
          <w:szCs w:val="28"/>
        </w:rPr>
        <w:t>от</w:t>
      </w:r>
      <w:r w:rsidR="00E40E6F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25</w:t>
      </w:r>
      <w:r w:rsidR="00E40E6F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августа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2010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г. №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558 «Об утверждении Перечня типовых управленческих архивных документов, образующихся в процессе деятельности государственных органов, органов местного самоуправления и организаций, с указанием сроков хранения» личные дела работников, в том числе государственных </w:t>
      </w:r>
      <w:r w:rsidR="00E40E6F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муниципальных</w:t>
      </w:r>
      <w:r w:rsidR="00E40E6F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служащих, относятся к типовым управленческим архивным документам, а срок их хранения составляет 75 лет.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37.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Исходя из положений </w:t>
      </w:r>
      <w:hyperlink r:id="rId22" w:history="1">
        <w:r w:rsidRPr="00D439D7">
          <w:rPr>
            <w:rFonts w:ascii="Times New Roman" w:hAnsi="Times New Roman"/>
            <w:sz w:val="28"/>
            <w:szCs w:val="28"/>
          </w:rPr>
          <w:t>статьи 5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от 22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октября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/>
            <w:sz w:val="28"/>
            <w:szCs w:val="28"/>
          </w:rPr>
          <w:t>2004 г</w:t>
        </w:r>
      </w:smartTag>
      <w:r w:rsidRPr="00D439D7">
        <w:rPr>
          <w:rFonts w:ascii="Times New Roman" w:hAnsi="Times New Roman"/>
          <w:sz w:val="28"/>
          <w:szCs w:val="28"/>
        </w:rPr>
        <w:t>. №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125-ФЗ «Об архивном деле в Российской Федерации» (далее - Федеральный закон №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125-ФЗ) указанные личные дела включаются в состав Архивного фонда Российской Федерации.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38.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соответствии с </w:t>
      </w:r>
      <w:hyperlink r:id="rId23" w:history="1">
        <w:r w:rsidRPr="00D439D7">
          <w:rPr>
            <w:rFonts w:ascii="Times New Roman" w:hAnsi="Times New Roman"/>
            <w:sz w:val="28"/>
            <w:szCs w:val="28"/>
          </w:rPr>
          <w:t>частью 8 статьи 23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№ 125-ФЗ при ликвидации государственных органов, органов местного самоуправления, государственных и муниципальных организаций включенные в состав Архивного фонда Российской Федерации документы, документы по личному составу, а также архивные документы, сроки временного хранения которых не истекли, в упорядоченном состоянии поступают на хранение в соответствующий государственный или муниципальный архив.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39.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этой связи при поступлении в государственный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(муниципальный) </w:t>
      </w:r>
      <w:r w:rsidRPr="00D439D7">
        <w:rPr>
          <w:rFonts w:ascii="Times New Roman" w:hAnsi="Times New Roman"/>
          <w:sz w:val="28"/>
          <w:szCs w:val="28"/>
        </w:rPr>
        <w:t xml:space="preserve">орган, который является правопреемником другого государственного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органа, соответствующего обращения гражданина необходимые материалы для анализа могут быть получены в соответствующем федеральном архиве.</w:t>
      </w:r>
    </w:p>
    <w:p w:rsidR="00B30F6A" w:rsidRPr="00D439D7" w:rsidRDefault="00B30F6A" w:rsidP="00E55D8F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8"/>
        </w:rPr>
      </w:pPr>
    </w:p>
    <w:p w:rsidR="00B30F6A" w:rsidRPr="00D439D7" w:rsidRDefault="00B30F6A" w:rsidP="00E55D8F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D439D7">
        <w:rPr>
          <w:rFonts w:ascii="Times New Roman" w:hAnsi="Times New Roman"/>
          <w:b/>
          <w:sz w:val="28"/>
          <w:szCs w:val="28"/>
          <w:lang w:val="en-US"/>
        </w:rPr>
        <w:t>V</w:t>
      </w:r>
      <w:r w:rsidR="00144515">
        <w:rPr>
          <w:rFonts w:ascii="Times New Roman" w:hAnsi="Times New Roman"/>
          <w:b/>
          <w:sz w:val="28"/>
          <w:szCs w:val="28"/>
          <w:lang w:val="en-US"/>
        </w:rPr>
        <w:t>I</w:t>
      </w:r>
      <w:r w:rsidRPr="00D439D7">
        <w:rPr>
          <w:rFonts w:ascii="Times New Roman" w:hAnsi="Times New Roman"/>
          <w:b/>
          <w:sz w:val="28"/>
          <w:szCs w:val="28"/>
        </w:rPr>
        <w:t>. Рассмотрение обращения на заседании комиссии</w:t>
      </w:r>
    </w:p>
    <w:p w:rsidR="00B30F6A" w:rsidRPr="00D439D7" w:rsidRDefault="00B30F6A" w:rsidP="00CE16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8"/>
        </w:rPr>
      </w:pP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D439D7">
        <w:rPr>
          <w:rFonts w:ascii="Times New Roman" w:hAnsi="Times New Roman"/>
          <w:sz w:val="28"/>
          <w:szCs w:val="28"/>
        </w:rPr>
        <w:t>40.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На основании пункта 19 Положения о комиссиях з</w:t>
      </w:r>
      <w:r w:rsidRPr="00D439D7">
        <w:rPr>
          <w:rFonts w:ascii="Times New Roman" w:hAnsi="Times New Roman"/>
          <w:sz w:val="28"/>
        </w:rPr>
        <w:t xml:space="preserve">аседание комиссии проводится, как правило, в присутствии гражданина. 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</w:pPr>
      <w:r w:rsidRPr="00D439D7">
        <w:rPr>
          <w:rFonts w:ascii="Times New Roman" w:hAnsi="Times New Roman"/>
          <w:sz w:val="28"/>
        </w:rPr>
        <w:t>41.</w:t>
      </w:r>
      <w:r w:rsidR="00E40E6F" w:rsidRPr="00D439D7">
        <w:rPr>
          <w:rFonts w:ascii="Times New Roman" w:hAnsi="Times New Roman"/>
          <w:sz w:val="28"/>
        </w:rPr>
        <w:t> </w:t>
      </w:r>
      <w:r w:rsidRPr="00D439D7">
        <w:rPr>
          <w:rFonts w:ascii="Times New Roman" w:hAnsi="Times New Roman"/>
          <w:sz w:val="28"/>
        </w:rPr>
        <w:t>О намерении лично присутствовать на заседании комиссии гражданин указывает в обращении.</w:t>
      </w:r>
    </w:p>
    <w:p w:rsidR="00B30F6A" w:rsidRPr="00D439D7" w:rsidRDefault="00B30F6A" w:rsidP="00E25063">
      <w:pPr>
        <w:spacing w:after="1" w:line="280" w:lineRule="atLeast"/>
        <w:ind w:firstLine="709"/>
        <w:jc w:val="both"/>
      </w:pPr>
      <w:r w:rsidRPr="00D439D7">
        <w:rPr>
          <w:rFonts w:ascii="Times New Roman" w:hAnsi="Times New Roman"/>
          <w:sz w:val="28"/>
        </w:rPr>
        <w:t>42.</w:t>
      </w:r>
      <w:r w:rsidR="00E40E6F" w:rsidRPr="00D439D7">
        <w:rPr>
          <w:rFonts w:ascii="Times New Roman" w:hAnsi="Times New Roman"/>
          <w:sz w:val="28"/>
        </w:rPr>
        <w:t> </w:t>
      </w:r>
      <w:r w:rsidRPr="00D439D7">
        <w:rPr>
          <w:rFonts w:ascii="Times New Roman" w:hAnsi="Times New Roman"/>
          <w:sz w:val="28"/>
        </w:rPr>
        <w:t>Согласно пункту 19.1 Положения о комиссии заседания комиссии могут проводиться в отсутствие гражданина в случае:</w:t>
      </w:r>
    </w:p>
    <w:p w:rsidR="00B30F6A" w:rsidRPr="00D439D7" w:rsidRDefault="00B30F6A">
      <w:pPr>
        <w:spacing w:after="1" w:line="280" w:lineRule="atLeast"/>
        <w:ind w:firstLine="540"/>
        <w:jc w:val="both"/>
      </w:pPr>
      <w:r w:rsidRPr="00D439D7">
        <w:rPr>
          <w:rFonts w:ascii="Times New Roman" w:hAnsi="Times New Roman"/>
          <w:sz w:val="28"/>
        </w:rPr>
        <w:lastRenderedPageBreak/>
        <w:tab/>
        <w:t>а)</w:t>
      </w:r>
      <w:r w:rsidR="00E40E6F" w:rsidRPr="00D439D7">
        <w:rPr>
          <w:rFonts w:ascii="Times New Roman" w:hAnsi="Times New Roman"/>
          <w:sz w:val="28"/>
        </w:rPr>
        <w:t> </w:t>
      </w:r>
      <w:r w:rsidRPr="00D439D7">
        <w:rPr>
          <w:rFonts w:ascii="Times New Roman" w:hAnsi="Times New Roman"/>
          <w:sz w:val="28"/>
        </w:rPr>
        <w:t>если в обращении не содержится указания о намерении гражданина лично присутствовать на заседании комиссии;</w:t>
      </w:r>
    </w:p>
    <w:p w:rsidR="00B30F6A" w:rsidRPr="00D439D7" w:rsidRDefault="00B30F6A" w:rsidP="00CE169D">
      <w:pPr>
        <w:spacing w:after="1" w:line="280" w:lineRule="atLeast"/>
        <w:ind w:firstLine="540"/>
        <w:jc w:val="both"/>
        <w:rPr>
          <w:rFonts w:ascii="Times New Roman" w:hAnsi="Times New Roman"/>
          <w:sz w:val="28"/>
        </w:rPr>
      </w:pPr>
      <w:r w:rsidRPr="00D439D7">
        <w:rPr>
          <w:rFonts w:ascii="Times New Roman" w:hAnsi="Times New Roman"/>
          <w:sz w:val="28"/>
        </w:rPr>
        <w:tab/>
        <w:t>б)</w:t>
      </w:r>
      <w:r w:rsidR="00E40E6F" w:rsidRPr="00D439D7">
        <w:rPr>
          <w:rFonts w:ascii="Times New Roman" w:hAnsi="Times New Roman"/>
          <w:sz w:val="28"/>
        </w:rPr>
        <w:t> </w:t>
      </w:r>
      <w:r w:rsidRPr="00D439D7">
        <w:rPr>
          <w:rFonts w:ascii="Times New Roman" w:hAnsi="Times New Roman"/>
          <w:sz w:val="28"/>
        </w:rPr>
        <w:t>если гражданин, намеревающийся лично присутствовать на заседании комиссии и надлежащим образом извещенный о времени и месте его проведения, не явился на заседание комиссии.</w:t>
      </w:r>
    </w:p>
    <w:p w:rsidR="00B30F6A" w:rsidRPr="00D439D7" w:rsidRDefault="00B30F6A" w:rsidP="00F5659D">
      <w:pPr>
        <w:spacing w:after="1" w:line="280" w:lineRule="atLeast"/>
        <w:ind w:firstLine="709"/>
        <w:jc w:val="both"/>
      </w:pPr>
      <w:r w:rsidRPr="00D439D7">
        <w:rPr>
          <w:rFonts w:ascii="Times New Roman" w:hAnsi="Times New Roman"/>
          <w:sz w:val="28"/>
        </w:rPr>
        <w:t>43.</w:t>
      </w:r>
      <w:r w:rsidR="00E40E6F" w:rsidRPr="00D439D7">
        <w:rPr>
          <w:rFonts w:ascii="Times New Roman" w:hAnsi="Times New Roman"/>
          <w:sz w:val="28"/>
        </w:rPr>
        <w:t> </w:t>
      </w:r>
      <w:r w:rsidRPr="00D439D7">
        <w:rPr>
          <w:rFonts w:ascii="Times New Roman" w:hAnsi="Times New Roman"/>
          <w:sz w:val="28"/>
        </w:rPr>
        <w:t>В соответствии с пунктом 20 Положения о комиссии на заседании заслушиваются пояснения гражданина (с его согласия), иных лиц, рассматриваются материалы по существу вынесенных на данное заседание вопросов, а также дополнительные материалы.</w:t>
      </w:r>
    </w:p>
    <w:p w:rsidR="00B30F6A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44.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 части 1.1 статьи 12 Федерального закона № 273-ФЗ содержится обязанность комиссии рассмотреть письменное обращение гражданина о даче согласия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 в течение семи дней со дня поступления указанного обращения в порядке, устанавливаемом нормативными правовыми актами Российской Федерации, и о принятом решении направить гражданину письменное уведомление в течение одного рабочего дня и уведомить его устно в течение трех рабочих дней.</w:t>
      </w:r>
    </w:p>
    <w:p w:rsidR="00B30F6A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45.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Указанные сроки начинают действовать с момента </w:t>
      </w:r>
      <w:r w:rsidR="00C02714" w:rsidRPr="00D439D7">
        <w:rPr>
          <w:rFonts w:ascii="Times New Roman" w:hAnsi="Times New Roman"/>
          <w:sz w:val="28"/>
          <w:szCs w:val="28"/>
        </w:rPr>
        <w:t xml:space="preserve">поступления обращения на рассмотрение в комиссию. </w:t>
      </w:r>
      <w:r w:rsidRPr="00D439D7">
        <w:rPr>
          <w:rFonts w:ascii="Times New Roman" w:hAnsi="Times New Roman"/>
          <w:sz w:val="28"/>
          <w:szCs w:val="28"/>
        </w:rPr>
        <w:t>При этом предшествовавшие такому обращению процедуры проводятся в указанные выше сроки, регламентированные Положением о комиссиях.</w:t>
      </w:r>
    </w:p>
    <w:p w:rsidR="00B30F6A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46.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Согласно пункту 24 Положения о комиссиях по итогам рассмотрения обращения гражданина комиссия принимает одно из следующих решений: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а)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дать гражданину согласие на замещение должности в коммерческой (некоммерческой) организации либо на выполнение работы на условиях гражданско-правового договора в коммерческой (некоммерческой) организации, если отдельные функции по государственному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>, муниципальному (административному)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 управлению этой организацией входили в его должностные (служебные) обязанности;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б)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отказать гражданину в замещении должности в коммерческой (некоммерческой) организации либо в выполнении работы на условиях гражданско-правового договора в коммерческой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439D7">
        <w:rPr>
          <w:rFonts w:ascii="Times New Roman" w:hAnsi="Times New Roman"/>
          <w:sz w:val="28"/>
          <w:szCs w:val="28"/>
          <w:lang w:eastAsia="ru-RU"/>
        </w:rPr>
        <w:t>(некоммерческой) организации, если отдельные функции по государственному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 xml:space="preserve">, муниципальному (административному) 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 управлению этой организацией входили в его должностные (служебные) обязанности, и мотивировать свой отказ. Представляется целесообразным давать такой отказ в письменном виде и мотивировать его не только доводами, изложенными в подготовленном ранее мотивированном заключении, но и новыми сведениями (при их наличии), полученными в ходе заседания комиссии (вновь открывшиеся обстоятельства, мнения членов комиссии  и т.д.). </w:t>
      </w:r>
    </w:p>
    <w:p w:rsidR="00B30F6A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47.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В соответствии с пунктом 37.1 Положения о комиссиях в</w:t>
      </w:r>
      <w:r w:rsidRPr="00D439D7">
        <w:rPr>
          <w:rFonts w:ascii="Times New Roman" w:hAnsi="Times New Roman"/>
          <w:sz w:val="28"/>
          <w:szCs w:val="28"/>
        </w:rPr>
        <w:t xml:space="preserve">ыписка из решения комиссии, заверенная подписью секретаря комиссии и печатью государственного </w:t>
      </w:r>
      <w:r w:rsidR="00515AB0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 xml:space="preserve">органа, вручается гражданину, в отношении которого рассматривался вопрос о даче согласия на заключение трудового (гражданско-правового) договора с коммерческой (некоммерческой) </w:t>
      </w:r>
      <w:r w:rsidRPr="00D439D7">
        <w:rPr>
          <w:rFonts w:ascii="Times New Roman" w:hAnsi="Times New Roman"/>
          <w:sz w:val="28"/>
          <w:szCs w:val="28"/>
        </w:rPr>
        <w:lastRenderedPageBreak/>
        <w:t xml:space="preserve">организацией,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 </w:t>
      </w:r>
    </w:p>
    <w:p w:rsidR="00B62730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48.</w:t>
      </w:r>
      <w:r w:rsidR="002959F9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Принимая во внимание, что данными правоотношениями затрагивается предусмотренное статьей 37 Конституции Российской Федерации право гражданина на свободный труд, </w:t>
      </w:r>
      <w:r w:rsidR="00C02714" w:rsidRPr="00D439D7">
        <w:rPr>
          <w:rFonts w:ascii="Times New Roman" w:hAnsi="Times New Roman"/>
          <w:sz w:val="28"/>
          <w:szCs w:val="28"/>
        </w:rPr>
        <w:t>решение комиссии в полном объеме, включая соответствующий протокол заседания комиссии в части, затрагивающей вопросы дачи ему согласия на заключение трудового (гражданско-правового) договора с организацией предоставляется гражданину</w:t>
      </w:r>
      <w:r w:rsidRPr="00D439D7">
        <w:rPr>
          <w:rFonts w:ascii="Times New Roman" w:hAnsi="Times New Roman"/>
          <w:sz w:val="28"/>
          <w:szCs w:val="28"/>
        </w:rPr>
        <w:t xml:space="preserve"> по его требованию.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49. Согласно пункту 30 Положения о комиссиях решение комиссии по итогам рассмотрения обращения гражданина носит обязательный характер.</w:t>
      </w:r>
    </w:p>
    <w:p w:rsidR="00C02714" w:rsidRPr="00D439D7" w:rsidRDefault="00B30F6A" w:rsidP="008265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50. Вместе с тем</w:t>
      </w:r>
      <w:r w:rsidRPr="00D439D7">
        <w:rPr>
          <w:rFonts w:ascii="Times New Roman" w:hAnsi="Times New Roman"/>
          <w:sz w:val="28"/>
          <w:szCs w:val="28"/>
        </w:rPr>
        <w:t>, если гражданин</w:t>
      </w:r>
      <w:r w:rsidR="00C02714" w:rsidRPr="00D439D7">
        <w:rPr>
          <w:rFonts w:ascii="Times New Roman" w:hAnsi="Times New Roman"/>
          <w:sz w:val="28"/>
          <w:szCs w:val="28"/>
        </w:rPr>
        <w:t xml:space="preserve"> не согласен с решением комиссии, он вправе обратиться в комиссию с просьбой о пересмотре этого решения.</w:t>
      </w:r>
      <w:r w:rsidRPr="00D439D7">
        <w:rPr>
          <w:rFonts w:ascii="Times New Roman" w:hAnsi="Times New Roman"/>
          <w:sz w:val="28"/>
          <w:szCs w:val="28"/>
        </w:rPr>
        <w:t xml:space="preserve"> </w:t>
      </w:r>
    </w:p>
    <w:p w:rsidR="00C02714" w:rsidRPr="00D439D7" w:rsidRDefault="00C02714" w:rsidP="00963A15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 xml:space="preserve">Если гражданин полагает, </w:t>
      </w:r>
      <w:r w:rsidR="00B30F6A" w:rsidRPr="00D439D7">
        <w:rPr>
          <w:rFonts w:ascii="Times New Roman" w:hAnsi="Times New Roman"/>
          <w:sz w:val="28"/>
          <w:szCs w:val="28"/>
        </w:rPr>
        <w:t xml:space="preserve">что решение комиссии нарушает его права и законные интересы, он вправе обратиться в органы прокуратуры либо в суд за их защитой. </w:t>
      </w:r>
    </w:p>
    <w:p w:rsidR="00963A15" w:rsidRPr="00D439D7" w:rsidRDefault="00963A15" w:rsidP="008265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</w:rPr>
        <w:t xml:space="preserve">51. </w:t>
      </w:r>
      <w:r w:rsidRPr="00D439D7">
        <w:rPr>
          <w:rFonts w:ascii="Times New Roman" w:hAnsi="Times New Roman"/>
          <w:sz w:val="28"/>
          <w:szCs w:val="28"/>
          <w:lang w:eastAsia="ru-RU"/>
        </w:rPr>
        <w:t>Согласно пункту 36 Положения</w:t>
      </w:r>
      <w:r w:rsidR="002959F9" w:rsidRPr="00D439D7">
        <w:rPr>
          <w:rFonts w:ascii="Times New Roman" w:hAnsi="Times New Roman"/>
          <w:sz w:val="28"/>
          <w:szCs w:val="28"/>
          <w:lang w:eastAsia="ru-RU"/>
        </w:rPr>
        <w:t xml:space="preserve"> о комиссиях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 в случае установления комиссией факта совершения государственным</w:t>
      </w:r>
      <w:r w:rsidR="002959F9" w:rsidRPr="00D439D7">
        <w:rPr>
          <w:rFonts w:ascii="Times New Roman" w:hAnsi="Times New Roman"/>
          <w:sz w:val="28"/>
          <w:szCs w:val="28"/>
          <w:lang w:eastAsia="ru-RU"/>
        </w:rPr>
        <w:t xml:space="preserve"> (муниципальным)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</w:t>
      </w:r>
      <w:r w:rsidR="007642B3" w:rsidRPr="00D439D7">
        <w:rPr>
          <w:rFonts w:ascii="Times New Roman" w:hAnsi="Times New Roman"/>
          <w:sz w:val="28"/>
          <w:szCs w:val="28"/>
          <w:lang w:eastAsia="ru-RU"/>
        </w:rPr>
        <w:t xml:space="preserve"> при необходимости – немедленно</w:t>
      </w:r>
      <w:r w:rsidR="0032478E" w:rsidRPr="00D439D7">
        <w:rPr>
          <w:rFonts w:ascii="Times New Roman" w:hAnsi="Times New Roman"/>
          <w:sz w:val="28"/>
          <w:szCs w:val="28"/>
          <w:lang w:eastAsia="ru-RU"/>
        </w:rPr>
        <w:t>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t>V</w:t>
      </w:r>
      <w:r w:rsidR="00144515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. Обязанность гражданина - бывшего государственного (муниципального) служащего сообщать работодателю о замещении им должности в государственном (муниципальном) органе</w:t>
      </w:r>
    </w:p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5</w:t>
      </w:r>
      <w:r w:rsidR="0082651B" w:rsidRPr="00D439D7">
        <w:rPr>
          <w:rFonts w:ascii="Times New Roman" w:hAnsi="Times New Roman"/>
          <w:sz w:val="28"/>
          <w:szCs w:val="28"/>
          <w:lang w:eastAsia="ru-RU"/>
        </w:rPr>
        <w:t>2</w:t>
      </w:r>
      <w:r w:rsidRPr="00D439D7">
        <w:rPr>
          <w:rFonts w:ascii="Times New Roman" w:hAnsi="Times New Roman"/>
          <w:sz w:val="28"/>
          <w:szCs w:val="28"/>
          <w:lang w:eastAsia="ru-RU"/>
        </w:rPr>
        <w:t>.</w:t>
      </w:r>
      <w:r w:rsidR="002959F9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В соответствии с частью 2 статьи 12 Федерального закона № 273-ФЗ г</w:t>
      </w:r>
      <w:r w:rsidRPr="00D439D7">
        <w:rPr>
          <w:rFonts w:ascii="Times New Roman" w:hAnsi="Times New Roman"/>
          <w:sz w:val="28"/>
          <w:szCs w:val="28"/>
        </w:rPr>
        <w:t xml:space="preserve">ражданин, замещавший должности государственной (муниципальной) службы, перечень которых устанавливается нормативными правовыми актами Российской Федерации, в течение двух лет после увольнения со службы обязан при заключении трудовых или гражданско-правовых договоров на выполнение работ (оказание услуг), указанных в </w:t>
      </w:r>
      <w:hyperlink r:id="rId24" w:history="1">
        <w:r w:rsidRPr="00D439D7">
          <w:rPr>
            <w:rFonts w:ascii="Times New Roman" w:hAnsi="Times New Roman"/>
            <w:sz w:val="28"/>
            <w:szCs w:val="28"/>
          </w:rPr>
          <w:t>части 1</w:t>
        </w:r>
      </w:hyperlink>
      <w:r w:rsidRPr="00D439D7">
        <w:rPr>
          <w:rFonts w:ascii="Times New Roman" w:hAnsi="Times New Roman"/>
          <w:sz w:val="28"/>
          <w:szCs w:val="28"/>
        </w:rPr>
        <w:t xml:space="preserve"> данной статьи, сообщать работодателю сведения о последнем месте своей службы.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5</w:t>
      </w:r>
      <w:r w:rsidR="0082651B" w:rsidRPr="00D439D7">
        <w:rPr>
          <w:rFonts w:ascii="Times New Roman" w:hAnsi="Times New Roman"/>
          <w:sz w:val="28"/>
          <w:szCs w:val="28"/>
          <w:lang w:eastAsia="ru-RU"/>
        </w:rPr>
        <w:t>3</w:t>
      </w:r>
      <w:r w:rsidRPr="00D439D7">
        <w:rPr>
          <w:rFonts w:ascii="Times New Roman" w:hAnsi="Times New Roman"/>
          <w:sz w:val="28"/>
          <w:szCs w:val="28"/>
          <w:lang w:eastAsia="ru-RU"/>
        </w:rPr>
        <w:t>.</w:t>
      </w:r>
      <w:r w:rsidR="002959F9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Обозначенная обязанность распространяется на всех граждан, замещавших должности государственной (муниципальной) службы, перечень которых установлен нормативными правовыми актами Российской Федерации, независимо от того, входили или не входили в должностные (служебные) обязанности гражданина в период прохождения им государственной (муниципальной) службы функции государственного, муниципального (административного) управления организацией, в которую он трудоустраивается. </w:t>
      </w:r>
    </w:p>
    <w:p w:rsidR="00B30F6A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5</w:t>
      </w:r>
      <w:r w:rsidR="0082651B" w:rsidRPr="00D439D7">
        <w:rPr>
          <w:rFonts w:ascii="Times New Roman" w:hAnsi="Times New Roman"/>
          <w:sz w:val="28"/>
          <w:szCs w:val="28"/>
          <w:lang w:eastAsia="ru-RU"/>
        </w:rPr>
        <w:t>4</w:t>
      </w:r>
      <w:r w:rsidRPr="00D439D7">
        <w:rPr>
          <w:rFonts w:ascii="Times New Roman" w:hAnsi="Times New Roman"/>
          <w:sz w:val="28"/>
          <w:szCs w:val="28"/>
          <w:lang w:eastAsia="ru-RU"/>
        </w:rPr>
        <w:t>.</w:t>
      </w:r>
      <w:r w:rsidR="002959F9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При этом, в случае, если отдельные функции государственного, муниципального (административного) управления организацией, в которую </w:t>
      </w:r>
      <w:r w:rsidRPr="00D439D7">
        <w:rPr>
          <w:rFonts w:ascii="Times New Roman" w:hAnsi="Times New Roman"/>
          <w:sz w:val="28"/>
          <w:szCs w:val="28"/>
          <w:lang w:eastAsia="ru-RU"/>
        </w:rPr>
        <w:lastRenderedPageBreak/>
        <w:t xml:space="preserve">трудоустраивается гражданин, входили в его должностные (служебные) обязанности, ему рекомендуется представить в организацию согласие комиссии, поскольку трудовой (гражданско-правовой) договор может быть заключен с таким гражданином только при наличии такого согласия. В условиях его отсутствия договор будет считаться заключенным с нарушением установленных правил заключения и подлежит прекращению </w:t>
      </w:r>
      <w:r w:rsidRPr="00D439D7">
        <w:rPr>
          <w:rFonts w:ascii="Times New Roman" w:hAnsi="Times New Roman"/>
          <w:sz w:val="28"/>
          <w:szCs w:val="28"/>
        </w:rPr>
        <w:t xml:space="preserve">по </w:t>
      </w:r>
      <w:hyperlink r:id="rId25" w:history="1">
        <w:r w:rsidRPr="00D439D7">
          <w:rPr>
            <w:rFonts w:ascii="Times New Roman" w:hAnsi="Times New Roman"/>
            <w:sz w:val="28"/>
            <w:szCs w:val="28"/>
          </w:rPr>
          <w:t>пункту 11 части 1 статьи 77</w:t>
        </w:r>
      </w:hyperlink>
      <w:r w:rsidRPr="00D439D7">
        <w:rPr>
          <w:rFonts w:ascii="Times New Roman" w:hAnsi="Times New Roman"/>
          <w:sz w:val="28"/>
          <w:szCs w:val="28"/>
        </w:rPr>
        <w:t xml:space="preserve"> Трудового кодекса Российской Федерации </w:t>
      </w:r>
      <w:r w:rsidRPr="00D439D7">
        <w:rPr>
          <w:rFonts w:ascii="Times New Roman" w:hAnsi="Times New Roman"/>
          <w:sz w:val="28"/>
          <w:szCs w:val="28"/>
          <w:lang w:eastAsia="ru-RU"/>
        </w:rPr>
        <w:t>(далее - ТК РФ)</w:t>
      </w:r>
      <w:r w:rsidRPr="00D439D7">
        <w:rPr>
          <w:rFonts w:ascii="Times New Roman" w:hAnsi="Times New Roman"/>
          <w:sz w:val="28"/>
          <w:szCs w:val="28"/>
        </w:rPr>
        <w:t>, как заключенный в нарушение установленных ТК РФ, иным федеральным законом ограничений на занятие определенными видами трудовой деятельности; в других случаях, предусмотренных федеральными законами (</w:t>
      </w:r>
      <w:hyperlink r:id="rId26" w:history="1">
        <w:r w:rsidRPr="00D439D7">
          <w:rPr>
            <w:rFonts w:ascii="Times New Roman" w:hAnsi="Times New Roman"/>
            <w:sz w:val="28"/>
            <w:szCs w:val="28"/>
          </w:rPr>
          <w:t>абзац шестой части 1 статьи 84</w:t>
        </w:r>
      </w:hyperlink>
      <w:r w:rsidRPr="00D439D7">
        <w:rPr>
          <w:rFonts w:ascii="Times New Roman" w:hAnsi="Times New Roman"/>
          <w:sz w:val="28"/>
          <w:szCs w:val="28"/>
        </w:rPr>
        <w:t xml:space="preserve"> ТК РФ).</w:t>
      </w:r>
    </w:p>
    <w:p w:rsidR="00B30F6A" w:rsidRPr="00D439D7" w:rsidRDefault="002B3823" w:rsidP="004C0D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</w:rPr>
        <w:t>5</w:t>
      </w:r>
      <w:r w:rsidR="0082651B" w:rsidRPr="00D439D7">
        <w:rPr>
          <w:rFonts w:ascii="Times New Roman" w:hAnsi="Times New Roman"/>
          <w:sz w:val="28"/>
          <w:szCs w:val="28"/>
        </w:rPr>
        <w:t>5</w:t>
      </w:r>
      <w:r w:rsidRPr="00D439D7">
        <w:rPr>
          <w:rFonts w:ascii="Times New Roman" w:hAnsi="Times New Roman"/>
          <w:sz w:val="28"/>
          <w:szCs w:val="28"/>
        </w:rPr>
        <w:t>.</w:t>
      </w:r>
      <w:r w:rsidR="004B0334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При наличии у организации</w:t>
      </w:r>
      <w:r w:rsidR="004C0D3F" w:rsidRPr="00D439D7">
        <w:rPr>
          <w:rFonts w:ascii="Times New Roman" w:hAnsi="Times New Roman"/>
          <w:sz w:val="28"/>
          <w:szCs w:val="28"/>
        </w:rPr>
        <w:t>, в которую трудоустраивается гражданин,</w:t>
      </w:r>
      <w:r w:rsidRPr="00D439D7">
        <w:rPr>
          <w:rFonts w:ascii="Times New Roman" w:hAnsi="Times New Roman"/>
          <w:sz w:val="28"/>
          <w:szCs w:val="28"/>
        </w:rPr>
        <w:t xml:space="preserve"> замещ</w:t>
      </w:r>
      <w:r w:rsidR="0032478E" w:rsidRPr="00D439D7">
        <w:rPr>
          <w:rFonts w:ascii="Times New Roman" w:hAnsi="Times New Roman"/>
          <w:sz w:val="28"/>
          <w:szCs w:val="28"/>
        </w:rPr>
        <w:t>авший</w:t>
      </w:r>
      <w:r w:rsidRPr="00D439D7">
        <w:rPr>
          <w:rFonts w:ascii="Times New Roman" w:hAnsi="Times New Roman"/>
          <w:sz w:val="28"/>
          <w:szCs w:val="28"/>
        </w:rPr>
        <w:t xml:space="preserve"> </w:t>
      </w:r>
      <w:r w:rsidR="0032478E" w:rsidRPr="00D439D7">
        <w:rPr>
          <w:rFonts w:ascii="Times New Roman" w:hAnsi="Times New Roman"/>
          <w:sz w:val="28"/>
          <w:szCs w:val="28"/>
        </w:rPr>
        <w:t>р</w:t>
      </w:r>
      <w:r w:rsidRPr="00D439D7">
        <w:rPr>
          <w:rFonts w:ascii="Times New Roman" w:hAnsi="Times New Roman"/>
          <w:sz w:val="28"/>
          <w:szCs w:val="28"/>
        </w:rPr>
        <w:t>анее</w:t>
      </w:r>
      <w:r w:rsidR="004C0D3F" w:rsidRPr="00D439D7">
        <w:rPr>
          <w:rFonts w:ascii="Times New Roman" w:hAnsi="Times New Roman"/>
          <w:sz w:val="28"/>
          <w:szCs w:val="28"/>
        </w:rPr>
        <w:t xml:space="preserve"> (в течение двух лет)</w:t>
      </w:r>
      <w:r w:rsidRPr="00D439D7">
        <w:rPr>
          <w:rFonts w:ascii="Times New Roman" w:hAnsi="Times New Roman"/>
          <w:sz w:val="28"/>
          <w:szCs w:val="28"/>
        </w:rPr>
        <w:t xml:space="preserve"> </w:t>
      </w:r>
      <w:r w:rsidR="00F527DD" w:rsidRPr="00D439D7">
        <w:rPr>
          <w:rFonts w:ascii="Times New Roman" w:hAnsi="Times New Roman"/>
          <w:sz w:val="28"/>
          <w:szCs w:val="28"/>
        </w:rPr>
        <w:t xml:space="preserve">должности государственной (муниципальной) службы, включенной в </w:t>
      </w:r>
      <w:r w:rsidR="00F527DD" w:rsidRPr="00D439D7">
        <w:rPr>
          <w:rFonts w:ascii="Times New Roman" w:hAnsi="Times New Roman"/>
          <w:bCs/>
          <w:sz w:val="28"/>
          <w:szCs w:val="28"/>
          <w:lang w:eastAsia="ru-RU"/>
        </w:rPr>
        <w:t>установленный нормативными правовыми актами перечень,</w:t>
      </w:r>
      <w:r w:rsidR="004C0D3F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D91B4B" w:rsidRPr="00D439D7">
        <w:rPr>
          <w:rFonts w:ascii="Times New Roman" w:hAnsi="Times New Roman"/>
          <w:bCs/>
          <w:sz w:val="28"/>
          <w:szCs w:val="28"/>
          <w:lang w:eastAsia="ru-RU"/>
        </w:rPr>
        <w:t>сведений об</w:t>
      </w:r>
      <w:r w:rsidR="004C0D3F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осуществлении </w:t>
      </w:r>
      <w:r w:rsidR="00D91B4B" w:rsidRPr="00D439D7">
        <w:rPr>
          <w:rFonts w:ascii="Times New Roman" w:hAnsi="Times New Roman"/>
          <w:bCs/>
          <w:sz w:val="28"/>
          <w:szCs w:val="28"/>
          <w:lang w:eastAsia="ru-RU"/>
        </w:rPr>
        <w:t>им</w:t>
      </w:r>
      <w:r w:rsidR="004C0D3F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4C0D3F" w:rsidRPr="00D439D7">
        <w:rPr>
          <w:rFonts w:ascii="Times New Roman" w:hAnsi="Times New Roman"/>
          <w:sz w:val="28"/>
          <w:szCs w:val="28"/>
          <w:lang w:eastAsia="ru-RU"/>
        </w:rPr>
        <w:t>функций государственного, муниципального (административного) управления данной организацией</w:t>
      </w:r>
      <w:r w:rsidR="004C0D3F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F527DD" w:rsidRPr="00D439D7">
        <w:rPr>
          <w:rFonts w:ascii="Times New Roman" w:hAnsi="Times New Roman"/>
          <w:bCs/>
          <w:sz w:val="28"/>
          <w:szCs w:val="28"/>
          <w:lang w:eastAsia="ru-RU"/>
        </w:rPr>
        <w:t>рекомендуется трудовой договор с указанным гражданином не заключать</w:t>
      </w:r>
      <w:r w:rsidR="00D91B4B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до получения положительного решения комиссии</w:t>
      </w:r>
      <w:r w:rsidR="00F527DD" w:rsidRPr="00D439D7">
        <w:rPr>
          <w:rFonts w:ascii="Times New Roman" w:hAnsi="Times New Roman"/>
          <w:bCs/>
          <w:sz w:val="28"/>
          <w:szCs w:val="28"/>
          <w:lang w:eastAsia="ru-RU"/>
        </w:rPr>
        <w:t>.</w:t>
      </w:r>
      <w:r w:rsidR="00B30F6A" w:rsidRPr="00D439D7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CC6934" w:rsidRPr="00D439D7" w:rsidRDefault="00CC6934" w:rsidP="004B03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 xml:space="preserve">Указанные рекомендации применяются также при намерении организации заключить с гражданином гражданско-правовой договор на выполнение работ (оказание услуг) </w:t>
      </w:r>
      <w:r w:rsidRPr="00D439D7">
        <w:rPr>
          <w:rFonts w:ascii="Times New Roman" w:hAnsi="Times New Roman"/>
          <w:bCs/>
          <w:sz w:val="28"/>
          <w:szCs w:val="28"/>
          <w:lang w:eastAsia="ru-RU"/>
        </w:rPr>
        <w:t>в течение месяца стоимостью более ста тысяч рублей.</w:t>
      </w:r>
    </w:p>
    <w:p w:rsidR="00CC6934" w:rsidRPr="00D439D7" w:rsidRDefault="00CC6934" w:rsidP="00CD0F95">
      <w:pPr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t>VI</w:t>
      </w:r>
      <w:r w:rsidR="00144515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. Последствия нарушения гражданином - бывшим государственным (муниципальным) служащим обязанности сообщать работодателю сведения о последнем месте своей службы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4333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5</w:t>
      </w:r>
      <w:r w:rsidR="0082651B" w:rsidRPr="00D439D7">
        <w:rPr>
          <w:rFonts w:ascii="Times New Roman" w:hAnsi="Times New Roman"/>
          <w:sz w:val="28"/>
          <w:szCs w:val="28"/>
          <w:lang w:eastAsia="ru-RU"/>
        </w:rPr>
        <w:t>6</w:t>
      </w:r>
      <w:r w:rsidRPr="00D439D7">
        <w:rPr>
          <w:rFonts w:ascii="Times New Roman" w:hAnsi="Times New Roman"/>
          <w:sz w:val="28"/>
          <w:szCs w:val="28"/>
          <w:lang w:eastAsia="ru-RU"/>
        </w:rPr>
        <w:t>. В соответствии с частью 3 статьи 12 Федерального закона № 273-ФЗ н</w:t>
      </w:r>
      <w:r w:rsidRPr="00D439D7">
        <w:rPr>
          <w:rFonts w:ascii="Times New Roman" w:hAnsi="Times New Roman"/>
          <w:sz w:val="28"/>
          <w:szCs w:val="28"/>
        </w:rPr>
        <w:t xml:space="preserve">есоблюдение гражданином, замещавшим должности государственной </w:t>
      </w:r>
      <w:r w:rsidR="004B0334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службы, перечень которых устанавливается нормативными правовыми актами Российской Федерации, после увольнения с государственной </w:t>
      </w:r>
      <w:r w:rsidR="004B0334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 требования сообщать работодателю сведения о последнем месте своей службы, влечет прекращение трудового или гражданско-правового договора на выполнение работ (оказание услуг) с коммерческой (некоммерческой) организацией. </w:t>
      </w:r>
    </w:p>
    <w:p w:rsidR="00B30F6A" w:rsidRPr="00D439D7" w:rsidRDefault="00B30F6A" w:rsidP="004333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5</w:t>
      </w:r>
      <w:r w:rsidR="0082651B" w:rsidRPr="00D439D7">
        <w:rPr>
          <w:rFonts w:ascii="Times New Roman" w:hAnsi="Times New Roman"/>
          <w:sz w:val="28"/>
          <w:szCs w:val="28"/>
        </w:rPr>
        <w:t>7</w:t>
      </w:r>
      <w:r w:rsidRPr="00D439D7">
        <w:rPr>
          <w:rFonts w:ascii="Times New Roman" w:hAnsi="Times New Roman"/>
          <w:sz w:val="28"/>
          <w:szCs w:val="28"/>
        </w:rPr>
        <w:t>.</w:t>
      </w:r>
      <w:r w:rsidR="004B0334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 целях исключения необходимости расторжения трудового (гражданско-правового) договора работодателю рекомендуется при приеме на работу гражданина убедиться, что при прохождении им государственной (муниципальной) службы он не замещал должности, включенные в установленный нормативными правовыми актами Российской Федерации перечень</w:t>
      </w:r>
      <w:r w:rsidR="00E16A21" w:rsidRPr="00D439D7">
        <w:rPr>
          <w:rFonts w:ascii="Times New Roman" w:hAnsi="Times New Roman"/>
          <w:sz w:val="28"/>
          <w:szCs w:val="28"/>
        </w:rPr>
        <w:t>, не осуществлял функции государственного, муниципального (</w:t>
      </w:r>
      <w:r w:rsidR="007642B3" w:rsidRPr="00D439D7">
        <w:rPr>
          <w:rFonts w:ascii="Times New Roman" w:hAnsi="Times New Roman"/>
          <w:sz w:val="28"/>
          <w:szCs w:val="28"/>
        </w:rPr>
        <w:t>административного</w:t>
      </w:r>
      <w:r w:rsidR="00E16A21" w:rsidRPr="00D439D7">
        <w:rPr>
          <w:rFonts w:ascii="Times New Roman" w:hAnsi="Times New Roman"/>
          <w:sz w:val="28"/>
          <w:szCs w:val="28"/>
        </w:rPr>
        <w:t>) управления данной организацией.</w:t>
      </w:r>
      <w:r w:rsidR="00386859" w:rsidRPr="00D439D7">
        <w:rPr>
          <w:rFonts w:ascii="Times New Roman" w:hAnsi="Times New Roman"/>
          <w:sz w:val="28"/>
          <w:szCs w:val="28"/>
        </w:rPr>
        <w:t xml:space="preserve"> </w:t>
      </w:r>
    </w:p>
    <w:p w:rsidR="00B30F6A" w:rsidRPr="00D439D7" w:rsidRDefault="00B30F6A" w:rsidP="004333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8"/>
        </w:rPr>
      </w:pPr>
    </w:p>
    <w:p w:rsidR="00B30F6A" w:rsidRPr="00D439D7" w:rsidRDefault="00144515" w:rsidP="004B033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val="en-US" w:eastAsia="ru-RU"/>
        </w:rPr>
        <w:t>IX</w:t>
      </w:r>
      <w:r w:rsidR="00B30F6A" w:rsidRPr="00D439D7">
        <w:rPr>
          <w:rFonts w:ascii="Times New Roman" w:hAnsi="Times New Roman"/>
          <w:b/>
          <w:sz w:val="28"/>
          <w:szCs w:val="28"/>
          <w:lang w:eastAsia="ru-RU"/>
        </w:rPr>
        <w:t>. Обязанность работодателя сообщать о заключении</w:t>
      </w:r>
      <w:r w:rsidR="004B0334" w:rsidRPr="00D439D7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30F6A" w:rsidRPr="00D439D7">
        <w:rPr>
          <w:rFonts w:ascii="Times New Roman" w:hAnsi="Times New Roman"/>
          <w:b/>
          <w:sz w:val="28"/>
          <w:szCs w:val="28"/>
          <w:lang w:eastAsia="ru-RU"/>
        </w:rPr>
        <w:t>с гражданином - бывшим государственным (муниципальным) служащим трудового (гражданско-правового) договора</w:t>
      </w:r>
    </w:p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lastRenderedPageBreak/>
        <w:tab/>
        <w:t>58. В соответствии с частью 4 статьи 12 Федерального закона № 273-ФЗ р</w:t>
      </w:r>
      <w:r w:rsidRPr="00D439D7">
        <w:rPr>
          <w:rFonts w:ascii="Times New Roman" w:hAnsi="Times New Roman"/>
          <w:sz w:val="28"/>
          <w:szCs w:val="28"/>
        </w:rPr>
        <w:t xml:space="preserve">аботодатель при заключении трудового или гражданско-правового договора на выполнение работ (оказание услуг) с гражданином, замещавшим должности государственной </w:t>
      </w:r>
      <w:r w:rsidR="004B0334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службы, </w:t>
      </w:r>
      <w:hyperlink r:id="rId27" w:history="1">
        <w:r w:rsidRPr="00D439D7">
          <w:rPr>
            <w:rFonts w:ascii="Times New Roman" w:hAnsi="Times New Roman"/>
            <w:sz w:val="28"/>
            <w:szCs w:val="28"/>
          </w:rPr>
          <w:t>перечень</w:t>
        </w:r>
      </w:hyperlink>
      <w:r w:rsidRPr="00D439D7">
        <w:rPr>
          <w:rFonts w:ascii="Times New Roman" w:hAnsi="Times New Roman"/>
          <w:sz w:val="28"/>
          <w:szCs w:val="28"/>
        </w:rPr>
        <w:t xml:space="preserve"> которых устанавливается нормативными правовыми актами Российской Федерации, в течение двух лет после его увольнения с государственной </w:t>
      </w:r>
      <w:r w:rsidR="004B0334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 обязан в десятидневный срок сообщать о заключении такого договора представителю нанимателя (работодателю) государственного</w:t>
      </w:r>
      <w:r w:rsidR="004B0334" w:rsidRPr="00D439D7">
        <w:rPr>
          <w:rFonts w:ascii="Times New Roman" w:hAnsi="Times New Roman"/>
          <w:sz w:val="28"/>
          <w:szCs w:val="28"/>
        </w:rPr>
        <w:t xml:space="preserve"> (</w:t>
      </w:r>
      <w:r w:rsidRPr="00D439D7">
        <w:rPr>
          <w:rFonts w:ascii="Times New Roman" w:hAnsi="Times New Roman"/>
          <w:sz w:val="28"/>
          <w:szCs w:val="28"/>
        </w:rPr>
        <w:t>муниципального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служащего по последнему месту его службы в </w:t>
      </w:r>
      <w:hyperlink r:id="rId28" w:history="1">
        <w:r w:rsidRPr="00D439D7">
          <w:rPr>
            <w:rFonts w:ascii="Times New Roman" w:hAnsi="Times New Roman"/>
            <w:sz w:val="28"/>
            <w:szCs w:val="28"/>
          </w:rPr>
          <w:t>порядке</w:t>
        </w:r>
      </w:hyperlink>
      <w:r w:rsidRPr="00D439D7">
        <w:rPr>
          <w:rFonts w:ascii="Times New Roman" w:hAnsi="Times New Roman"/>
          <w:sz w:val="28"/>
          <w:szCs w:val="28"/>
        </w:rPr>
        <w:t>, устанавливаемом нормативными правовыми актами Российской Федерации.</w:t>
      </w:r>
    </w:p>
    <w:p w:rsidR="00B30F6A" w:rsidRPr="00D439D7" w:rsidRDefault="00B30F6A" w:rsidP="00CD0F9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  <w:lang w:eastAsia="ru-RU"/>
        </w:rPr>
        <w:tab/>
        <w:t>59. Данное</w:t>
      </w:r>
      <w:r w:rsidRPr="00D439D7">
        <w:rPr>
          <w:rFonts w:ascii="Times New Roman" w:hAnsi="Times New Roman" w:cs="Times New Roman"/>
          <w:sz w:val="28"/>
          <w:szCs w:val="28"/>
        </w:rPr>
        <w:t xml:space="preserve"> обязательство также предусмотрено статьей 64.1 ТК РФ.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60. Таким образом, в случае, если на работу устраивается гражданин -  бывший государственный (муниципальный) служащий, работодателю следует обратить внимание на следующее.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1)</w:t>
      </w:r>
      <w:r w:rsidR="004B0334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Выяснить у бывшего </w:t>
      </w:r>
      <w:r w:rsidR="004B0334" w:rsidRPr="00D439D7">
        <w:rPr>
          <w:rFonts w:ascii="Times New Roman" w:hAnsi="Times New Roman"/>
          <w:sz w:val="28"/>
          <w:szCs w:val="28"/>
        </w:rPr>
        <w:t xml:space="preserve">государственного (муниципального) </w:t>
      </w:r>
      <w:r w:rsidRPr="00D439D7">
        <w:rPr>
          <w:rFonts w:ascii="Times New Roman" w:hAnsi="Times New Roman"/>
          <w:sz w:val="28"/>
          <w:szCs w:val="28"/>
        </w:rPr>
        <w:t>служащего, включена ли замещаемая (замещаемые) ранее им должность (должности) в перечень, установленный нормативными правовыми актами Российской Федерации, поскольку данный факт является основным</w:t>
      </w:r>
      <w:r w:rsidR="00D91E2F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критерием для сообщения представителю нанимателя (работодателю) о приеме на работу вышеуказанного лица.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Нормативные правовые акты, утверждающие соответствующие перечни должностей указаны в подпункте 1 пункта </w:t>
      </w:r>
      <w:r w:rsidR="00D439D7" w:rsidRPr="00D439D7">
        <w:rPr>
          <w:rFonts w:ascii="Times New Roman" w:hAnsi="Times New Roman"/>
          <w:sz w:val="28"/>
          <w:szCs w:val="28"/>
        </w:rPr>
        <w:t>4</w:t>
      </w:r>
      <w:r w:rsidRPr="00D439D7">
        <w:rPr>
          <w:rFonts w:ascii="Times New Roman" w:hAnsi="Times New Roman"/>
          <w:sz w:val="28"/>
          <w:szCs w:val="28"/>
        </w:rPr>
        <w:t xml:space="preserve"> настоящих Методических рекомендаций.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Ознакомиться работодателю с данными перечнями можно в справочно-правовых системах, а также на официальном сайте федерального государственного органа в разделе, посвященном вопросам противодействия коррупции, на официальном сайте органа государственной власти субъекта Российской Федерации и органа местного самоуправления, в котором бывший </w:t>
      </w:r>
      <w:r w:rsidR="004B0334" w:rsidRPr="00D439D7">
        <w:rPr>
          <w:rFonts w:ascii="Times New Roman" w:hAnsi="Times New Roman"/>
          <w:sz w:val="28"/>
          <w:szCs w:val="28"/>
        </w:rPr>
        <w:t xml:space="preserve">государственный (муниципальный) </w:t>
      </w:r>
      <w:r w:rsidRPr="00D439D7">
        <w:rPr>
          <w:rFonts w:ascii="Times New Roman" w:hAnsi="Times New Roman"/>
          <w:sz w:val="28"/>
          <w:szCs w:val="28"/>
        </w:rPr>
        <w:t xml:space="preserve">служащий проходил </w:t>
      </w:r>
      <w:r w:rsidR="004B0334" w:rsidRPr="00D439D7">
        <w:rPr>
          <w:rFonts w:ascii="Times New Roman" w:hAnsi="Times New Roman"/>
          <w:sz w:val="28"/>
          <w:szCs w:val="28"/>
        </w:rPr>
        <w:t xml:space="preserve">государственную (муниципальную) </w:t>
      </w:r>
      <w:r w:rsidRPr="00D439D7">
        <w:rPr>
          <w:rFonts w:ascii="Times New Roman" w:hAnsi="Times New Roman"/>
          <w:sz w:val="28"/>
          <w:szCs w:val="28"/>
        </w:rPr>
        <w:t>службу.</w:t>
      </w:r>
    </w:p>
    <w:p w:rsidR="00CB1FF5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Информацию о включении той или иной должности государственной (муниципальной) службы в соответствующий перечень также можно получить по запросу в федеральных государственных органах, органах государственной власти субъектов Российской Федерации и органах местного самоуправления, в которых бывший служащий проходил службу.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2) Важным критерием является также дата увольнения гражданина с государственной (муниципальной) службы. Необходимо определить, прошел ли двухлетний период после увольнения со службы.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Если после увольнения гражданина с государственной (муниципальной) службы прошло: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- менее двух лет - требуется сообщить о заключении трудового (гражданско-правового) договора в государственный (муниципальный) орган по последнему месту службы гражданина в десятидневный срок;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- более двух лет - сообщать о заключении трудового (гражданско-правового) договора не требуется.</w:t>
      </w:r>
    </w:p>
    <w:p w:rsidR="00B30F6A" w:rsidRPr="00D439D7" w:rsidRDefault="00B30F6A" w:rsidP="00CD0F9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lastRenderedPageBreak/>
        <w:tab/>
        <w:t xml:space="preserve">61. Правила сообщения работодателем о заключении трудового или гражданско-правового договора на выполнение работ (оказание услуг) с гражданином, замещавшим должности государственной </w:t>
      </w:r>
      <w:r w:rsidR="004B0334" w:rsidRPr="00D439D7">
        <w:rPr>
          <w:rFonts w:ascii="Times New Roman" w:hAnsi="Times New Roman" w:cs="Times New Roman"/>
          <w:sz w:val="28"/>
          <w:szCs w:val="28"/>
        </w:rPr>
        <w:t>(</w:t>
      </w:r>
      <w:r w:rsidRPr="00D439D7">
        <w:rPr>
          <w:rFonts w:ascii="Times New Roman" w:hAnsi="Times New Roman" w:cs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 w:cs="Times New Roman"/>
          <w:sz w:val="28"/>
          <w:szCs w:val="28"/>
        </w:rPr>
        <w:t>)</w:t>
      </w:r>
      <w:r w:rsidRPr="00D439D7">
        <w:rPr>
          <w:rFonts w:ascii="Times New Roman" w:hAnsi="Times New Roman" w:cs="Times New Roman"/>
          <w:sz w:val="28"/>
          <w:szCs w:val="28"/>
        </w:rPr>
        <w:t xml:space="preserve"> службы, перечень которых устанавливается нормативными правовыми актами Российской Федерации, утверждены постановлением Правительства Российской Федерации от 21 января 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 w:cs="Times New Roman"/>
            <w:sz w:val="28"/>
            <w:szCs w:val="28"/>
          </w:rPr>
          <w:t>2015 г</w:t>
        </w:r>
      </w:smartTag>
      <w:r w:rsidRPr="00D439D7">
        <w:rPr>
          <w:rFonts w:ascii="Times New Roman" w:hAnsi="Times New Roman" w:cs="Times New Roman"/>
          <w:sz w:val="28"/>
          <w:szCs w:val="28"/>
        </w:rPr>
        <w:t>. № 29 (далее - Правила).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62. Согласно пункту 3 Правил сообщение оформляется на бланке организации и подписывается ее руководителем или уполномоченным лицом, подписавшим трудовой договор со стороны работодателя, либо уполномоченным лицом, подписавшим гражданско-правовой договор. Подпись работодателя заверяется печатью организации или печатью кадровой службы (при наличии печатей).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</w:r>
      <w:bookmarkStart w:id="1" w:name="Par3"/>
      <w:bookmarkEnd w:id="1"/>
      <w:r w:rsidRPr="00D439D7">
        <w:rPr>
          <w:rFonts w:ascii="Times New Roman" w:hAnsi="Times New Roman"/>
          <w:sz w:val="28"/>
          <w:szCs w:val="28"/>
        </w:rPr>
        <w:t>63. В соответствии с пунктом 5 Правил в сообщении, направляемом коммерческой (некоммерческой) организацией - работодателем представителю нанимателя (работодателю) гражданина по последнему месту его службы, должны содержаться следующие сведения: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а) фамилия, имя, отчество (при наличии) гражданина. В случае, если фамилия, имя или отчество изменялись, указываются прежние;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б) число, месяц, год и место рождения гражданина;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в) должность государственной </w:t>
      </w:r>
      <w:r w:rsidR="004B0334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службы, замещаемая гражданином непосредственно перед увольнением с государственной </w:t>
      </w:r>
      <w:r w:rsidR="004B0334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</w:t>
      </w:r>
      <w:r w:rsidR="00622670" w:rsidRPr="00D439D7">
        <w:rPr>
          <w:rFonts w:ascii="Times New Roman" w:hAnsi="Times New Roman"/>
          <w:sz w:val="28"/>
          <w:szCs w:val="28"/>
        </w:rPr>
        <w:t>, п</w:t>
      </w:r>
      <w:r w:rsidRPr="00D439D7">
        <w:rPr>
          <w:rFonts w:ascii="Times New Roman" w:hAnsi="Times New Roman"/>
          <w:sz w:val="28"/>
          <w:szCs w:val="28"/>
        </w:rPr>
        <w:t>о сведениям, содержащимся в трудовой книжке;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г) наименование организации. Полное, а также сокращенное (при наличии).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64. В случае если с гражданином заключен трудовой договор, наряду с вышеперечисленными сведениями, указанными в пункте 5 Правил, также указываются следующие данные: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а) дата и номер приказа (распоряжения) или иного решения работодателя, согласно которому гражданин принят на работу;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б) дата заключения трудового договора и срок, на который он заключен. Указывается дата начала работы, а в случае, если заключается срочный трудовой договор, - срок его действия;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в) наименование должности, которую занимает гражданин по трудовому договору в соответствии со штатным расписанием, а также структурное подразделение организации (при наличии);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г) должностные обязанности, исполняемые по должности, занимаемой гражданином. Указываются основные направления поручаемой работы.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65. В случае если с гражданином заключен гражданско-правовой договор, наряду со сведениями, указанными в </w:t>
      </w:r>
      <w:hyperlink w:anchor="Par3" w:history="1">
        <w:r w:rsidRPr="00D439D7">
          <w:rPr>
            <w:rFonts w:ascii="Times New Roman" w:hAnsi="Times New Roman"/>
            <w:sz w:val="28"/>
            <w:szCs w:val="28"/>
          </w:rPr>
          <w:t>пункте 5</w:t>
        </w:r>
      </w:hyperlink>
      <w:r w:rsidRPr="00D439D7">
        <w:rPr>
          <w:rFonts w:ascii="Times New Roman" w:hAnsi="Times New Roman"/>
          <w:sz w:val="28"/>
          <w:szCs w:val="28"/>
        </w:rPr>
        <w:t xml:space="preserve"> Правил, также указываются следующие данные: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а) дата и номер гражданско-правового договора;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б) срок гражданско-правового договора. Сроки начала и окончания выполнения работ (оказания услуг);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в) предмет гражданско-правового договора. С кратким описанием работы (услуги) и ее результата;</w:t>
      </w:r>
    </w:p>
    <w:p w:rsidR="00B30F6A" w:rsidRPr="00D439D7" w:rsidRDefault="00B30F6A" w:rsidP="00CB2F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lastRenderedPageBreak/>
        <w:tab/>
        <w:t>г) стоимость работ (услуг) по гражданско-правовому договору. В рублях в течение месяца.</w:t>
      </w:r>
    </w:p>
    <w:p w:rsidR="00D91E2F" w:rsidRPr="00D439D7" w:rsidRDefault="00B30F6A" w:rsidP="00042CF5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66. Сообщение направляется по последнему месту службы гражданина в 10-дневный срок со дня заключения трудового (</w:t>
      </w:r>
      <w:r w:rsidR="00D91E2F" w:rsidRPr="00D439D7">
        <w:rPr>
          <w:rFonts w:ascii="Times New Roman" w:hAnsi="Times New Roman"/>
          <w:sz w:val="28"/>
          <w:szCs w:val="28"/>
        </w:rPr>
        <w:t>гражданско-правового) договора.</w:t>
      </w:r>
    </w:p>
    <w:p w:rsidR="00CB1FF5" w:rsidRPr="00D439D7" w:rsidRDefault="00CB1FF5" w:rsidP="00042CF5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pacing w:val="-6"/>
          <w:sz w:val="28"/>
          <w:szCs w:val="28"/>
        </w:rPr>
      </w:pPr>
      <w:r w:rsidRPr="00D439D7">
        <w:rPr>
          <w:rFonts w:ascii="Times New Roman" w:hAnsi="Times New Roman"/>
          <w:spacing w:val="-6"/>
          <w:sz w:val="28"/>
          <w:szCs w:val="28"/>
        </w:rPr>
        <w:t>При этом на практике встречаются случаи, при которых работодатель и последнее место службы являются различными. Так</w:t>
      </w:r>
      <w:r w:rsidR="00E41BC9" w:rsidRPr="00D439D7">
        <w:rPr>
          <w:rFonts w:ascii="Times New Roman" w:hAnsi="Times New Roman"/>
          <w:spacing w:val="-6"/>
          <w:sz w:val="28"/>
          <w:szCs w:val="28"/>
        </w:rPr>
        <w:t>ая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E41BC9" w:rsidRPr="00D439D7">
        <w:rPr>
          <w:rFonts w:ascii="Times New Roman" w:hAnsi="Times New Roman"/>
          <w:spacing w:val="-6"/>
          <w:sz w:val="28"/>
          <w:szCs w:val="28"/>
        </w:rPr>
        <w:t>ситуация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 возможн</w:t>
      </w:r>
      <w:r w:rsidR="00E41BC9" w:rsidRPr="00D439D7">
        <w:rPr>
          <w:rFonts w:ascii="Times New Roman" w:hAnsi="Times New Roman"/>
          <w:spacing w:val="-6"/>
          <w:sz w:val="28"/>
          <w:szCs w:val="28"/>
        </w:rPr>
        <w:t>а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, например, в отношении </w:t>
      </w:r>
      <w:r w:rsidR="00A27B24" w:rsidRPr="00D439D7">
        <w:rPr>
          <w:rFonts w:ascii="Times New Roman" w:hAnsi="Times New Roman"/>
          <w:bCs/>
          <w:sz w:val="28"/>
          <w:szCs w:val="28"/>
          <w:lang w:eastAsia="ru-RU"/>
        </w:rPr>
        <w:t>руководителей территориальных органов федеральной службы, федерального агентства, находящихся в ведении федерального министерства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 (решение о назначении на должность принимается </w:t>
      </w:r>
      <w:r w:rsidR="00A27B24" w:rsidRPr="00D439D7">
        <w:rPr>
          <w:rFonts w:ascii="Times New Roman" w:hAnsi="Times New Roman"/>
          <w:spacing w:val="-6"/>
          <w:sz w:val="28"/>
          <w:szCs w:val="28"/>
        </w:rPr>
        <w:t>федеральным министром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 а служебный контракт заключается с </w:t>
      </w:r>
      <w:r w:rsidR="00A27B24" w:rsidRPr="00D439D7">
        <w:rPr>
          <w:rFonts w:ascii="Times New Roman" w:hAnsi="Times New Roman"/>
          <w:spacing w:val="-6"/>
          <w:sz w:val="28"/>
          <w:szCs w:val="28"/>
        </w:rPr>
        <w:t>руководителем федеральной службы, федеральной агентства</w:t>
      </w:r>
      <w:r w:rsidRPr="00D439D7">
        <w:rPr>
          <w:rFonts w:ascii="Times New Roman" w:hAnsi="Times New Roman"/>
          <w:spacing w:val="-6"/>
          <w:sz w:val="28"/>
          <w:szCs w:val="28"/>
        </w:rPr>
        <w:t>).</w:t>
      </w:r>
    </w:p>
    <w:p w:rsidR="00042CF5" w:rsidRPr="00D439D7" w:rsidRDefault="00042CF5" w:rsidP="00042CF5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 xml:space="preserve">В </w:t>
      </w:r>
      <w:r w:rsidR="00D91B4B" w:rsidRPr="00D439D7">
        <w:rPr>
          <w:rFonts w:ascii="Times New Roman" w:hAnsi="Times New Roman"/>
          <w:sz w:val="28"/>
          <w:szCs w:val="28"/>
        </w:rPr>
        <w:t xml:space="preserve">таких </w:t>
      </w:r>
      <w:r w:rsidRPr="00D439D7">
        <w:rPr>
          <w:rFonts w:ascii="Times New Roman" w:hAnsi="Times New Roman"/>
          <w:sz w:val="28"/>
          <w:szCs w:val="28"/>
        </w:rPr>
        <w:t>случа</w:t>
      </w:r>
      <w:r w:rsidR="00D91B4B" w:rsidRPr="00D439D7">
        <w:rPr>
          <w:rFonts w:ascii="Times New Roman" w:hAnsi="Times New Roman"/>
          <w:sz w:val="28"/>
          <w:szCs w:val="28"/>
        </w:rPr>
        <w:t>ях</w:t>
      </w:r>
      <w:r w:rsidRPr="00D439D7">
        <w:rPr>
          <w:rFonts w:ascii="Times New Roman" w:hAnsi="Times New Roman"/>
          <w:sz w:val="28"/>
          <w:szCs w:val="28"/>
        </w:rPr>
        <w:t xml:space="preserve"> сообщение 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о заключении с гражданином - бывшим государственным (муниципальным) служащим трудового (гражданско-правового) договора рекомендуется направлять </w:t>
      </w:r>
      <w:r w:rsidR="00D91B4B" w:rsidRPr="00D439D7">
        <w:rPr>
          <w:rFonts w:ascii="Times New Roman" w:hAnsi="Times New Roman"/>
          <w:sz w:val="28"/>
          <w:szCs w:val="28"/>
          <w:lang w:eastAsia="ru-RU"/>
        </w:rPr>
        <w:t>как в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 адрес</w:t>
      </w:r>
      <w:r w:rsidR="00D91B4B" w:rsidRPr="00D439D7">
        <w:rPr>
          <w:rFonts w:ascii="Times New Roman" w:hAnsi="Times New Roman"/>
          <w:sz w:val="28"/>
          <w:szCs w:val="28"/>
          <w:lang w:eastAsia="ru-RU"/>
        </w:rPr>
        <w:t xml:space="preserve"> лица, заключившего с ним служебный контракт, так и в организацию, приявшую решение о назначении </w:t>
      </w:r>
      <w:r w:rsidR="00C92B21" w:rsidRPr="00D439D7">
        <w:rPr>
          <w:rFonts w:ascii="Times New Roman" w:hAnsi="Times New Roman"/>
          <w:sz w:val="28"/>
          <w:szCs w:val="28"/>
          <w:lang w:eastAsia="ru-RU"/>
        </w:rPr>
        <w:t>его</w:t>
      </w:r>
      <w:r w:rsidR="00D91B4B" w:rsidRPr="00D439D7">
        <w:rPr>
          <w:rFonts w:ascii="Times New Roman" w:hAnsi="Times New Roman"/>
          <w:sz w:val="28"/>
          <w:szCs w:val="28"/>
          <w:lang w:eastAsia="ru-RU"/>
        </w:rPr>
        <w:t xml:space="preserve"> на должность</w:t>
      </w:r>
      <w:r w:rsidRPr="00D439D7">
        <w:rPr>
          <w:rFonts w:ascii="Times New Roman" w:hAnsi="Times New Roman"/>
          <w:sz w:val="28"/>
          <w:szCs w:val="28"/>
          <w:lang w:eastAsia="ru-RU"/>
        </w:rPr>
        <w:t>.</w:t>
      </w:r>
    </w:p>
    <w:p w:rsidR="00B30F6A" w:rsidRPr="00D439D7" w:rsidRDefault="0082651B" w:rsidP="00042CF5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67</w:t>
      </w:r>
      <w:r w:rsidR="00B30F6A" w:rsidRPr="00D439D7">
        <w:rPr>
          <w:rFonts w:ascii="Times New Roman" w:hAnsi="Times New Roman"/>
          <w:sz w:val="28"/>
          <w:szCs w:val="28"/>
        </w:rPr>
        <w:t xml:space="preserve">. Работодатель вправе самостоятельно определить способ направления сообщения. Учитывая возможность наступления ответственности за неисполнение работодателем рассматриваемого обязательства в установленный срок, направлять такое сообщение необходимо таким способом, чтобы у работодателя имелось подтверждение направления данного сообщения: по почте заказным письмом с уведомлением либо доставлять непосредственно в государственный (муниципальный) орган. </w:t>
      </w:r>
    </w:p>
    <w:p w:rsidR="00B30F6A" w:rsidRPr="00D439D7" w:rsidRDefault="00B30F6A" w:rsidP="005C40BE">
      <w:pPr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</w:r>
    </w:p>
    <w:p w:rsidR="00B30F6A" w:rsidRPr="00D439D7" w:rsidRDefault="00B30F6A" w:rsidP="00497B9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t>X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. Обязанность уведомления государственного (муниципального) органа при трудоустройстве гражданина в коммерческие (некоммерческие) организации по совместительству</w:t>
      </w:r>
    </w:p>
    <w:p w:rsidR="00B30F6A" w:rsidRPr="00D439D7" w:rsidRDefault="00B30F6A" w:rsidP="00497B9B">
      <w:pPr>
        <w:spacing w:after="0" w:line="240" w:lineRule="auto"/>
        <w:jc w:val="center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5C40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6</w:t>
      </w:r>
      <w:r w:rsidR="0082651B" w:rsidRPr="00D439D7">
        <w:rPr>
          <w:rFonts w:ascii="Times New Roman" w:hAnsi="Times New Roman"/>
          <w:sz w:val="28"/>
          <w:szCs w:val="28"/>
        </w:rPr>
        <w:t>8</w:t>
      </w:r>
      <w:r w:rsidRPr="00D439D7">
        <w:rPr>
          <w:rFonts w:ascii="Times New Roman" w:hAnsi="Times New Roman"/>
          <w:sz w:val="28"/>
          <w:szCs w:val="28"/>
        </w:rPr>
        <w:t>. Согласно статье 60.1 ТК РФ работник имеет право заключать трудовые договоры о выполнении в свободное от основной работы время другой регулярной оплачиваемой работы у того же работодателя  (внутреннее совместительство) и (или) у другого работодателя (внешнее совместительство).</w:t>
      </w:r>
    </w:p>
    <w:p w:rsidR="00B30F6A" w:rsidRPr="00D439D7" w:rsidRDefault="00B30F6A" w:rsidP="005C40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6</w:t>
      </w:r>
      <w:r w:rsidR="0082651B" w:rsidRPr="00D439D7">
        <w:rPr>
          <w:rFonts w:ascii="Times New Roman" w:hAnsi="Times New Roman"/>
          <w:sz w:val="28"/>
          <w:szCs w:val="28"/>
        </w:rPr>
        <w:t>9</w:t>
      </w:r>
      <w:r w:rsidRPr="00D439D7">
        <w:rPr>
          <w:rFonts w:ascii="Times New Roman" w:hAnsi="Times New Roman"/>
          <w:sz w:val="28"/>
          <w:szCs w:val="28"/>
        </w:rPr>
        <w:t>. Заключение трудовых договоров о работе по совместительству допускается с неограниченным числом работодателей, если иное не предусмотрено федеральным законом.</w:t>
      </w:r>
    </w:p>
    <w:p w:rsidR="00B30F6A" w:rsidRPr="00D439D7" w:rsidRDefault="0082651B" w:rsidP="005C40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70</w:t>
      </w:r>
      <w:r w:rsidR="00B30F6A" w:rsidRPr="00D439D7">
        <w:rPr>
          <w:rFonts w:ascii="Times New Roman" w:hAnsi="Times New Roman"/>
          <w:sz w:val="28"/>
          <w:szCs w:val="28"/>
        </w:rPr>
        <w:t>.</w:t>
      </w:r>
      <w:r w:rsidR="00622670" w:rsidRPr="00D439D7">
        <w:rPr>
          <w:rFonts w:ascii="Times New Roman" w:hAnsi="Times New Roman"/>
          <w:sz w:val="28"/>
          <w:szCs w:val="28"/>
        </w:rPr>
        <w:t> </w:t>
      </w:r>
      <w:r w:rsidR="00B30F6A" w:rsidRPr="00D439D7">
        <w:rPr>
          <w:rFonts w:ascii="Times New Roman" w:hAnsi="Times New Roman"/>
          <w:sz w:val="28"/>
          <w:szCs w:val="28"/>
        </w:rPr>
        <w:t>Учитывая, что ограничения, налагаемые на гражданина, замещавшего должность государственной (муниципальной) службы, при заключении им трудового (гражданско-правового) договора установлены в целях устранения коллизии публичных и частных интересов, возможность возникновения которой не связана со статусом выполняемых работ (основная работа или работа по совместительству), заключение трудового договора о работе по совместительству с таким гражданином также влечет за собой необходимость направления работодателем соответствующего уведомления представителю нанимателя (работодателю) по последнему месту его службы.</w:t>
      </w:r>
    </w:p>
    <w:p w:rsidR="00B30F6A" w:rsidRPr="00D439D7" w:rsidRDefault="00B30F6A" w:rsidP="005C40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lastRenderedPageBreak/>
        <w:t>7</w:t>
      </w:r>
      <w:r w:rsidR="0082651B" w:rsidRPr="00D439D7">
        <w:rPr>
          <w:rFonts w:ascii="Times New Roman" w:hAnsi="Times New Roman"/>
          <w:sz w:val="28"/>
          <w:szCs w:val="28"/>
        </w:rPr>
        <w:t>1</w:t>
      </w:r>
      <w:r w:rsidRPr="00D439D7">
        <w:rPr>
          <w:rFonts w:ascii="Times New Roman" w:hAnsi="Times New Roman"/>
          <w:sz w:val="28"/>
          <w:szCs w:val="28"/>
        </w:rPr>
        <w:t>. В соответствии с Правилами при заключении трудового договора с гражданином, в том числе о работе по совместительству, в уведомлении, направляемом представителю нанимателя (работодателю) по последнему месту службы гражданина, должны содержаться, в том числе наименование должности, которую занимает гражданин по трудовому договору в соответствии со штатным расписанием, структурного подразделения организации, сведения о должностных обязанностях, исполняемых по должности, занимаемой гражданином (основные направления поручаемой работы).</w:t>
      </w:r>
    </w:p>
    <w:p w:rsidR="00B30F6A" w:rsidRPr="00D439D7" w:rsidRDefault="00B30F6A" w:rsidP="005C40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7</w:t>
      </w:r>
      <w:r w:rsidR="0082651B" w:rsidRPr="00D439D7">
        <w:rPr>
          <w:rFonts w:ascii="Times New Roman" w:hAnsi="Times New Roman"/>
          <w:sz w:val="28"/>
          <w:szCs w:val="28"/>
        </w:rPr>
        <w:t>2</w:t>
      </w:r>
      <w:r w:rsidRPr="00D439D7">
        <w:rPr>
          <w:rFonts w:ascii="Times New Roman" w:hAnsi="Times New Roman"/>
          <w:sz w:val="28"/>
          <w:szCs w:val="28"/>
        </w:rPr>
        <w:t>. В этой связи заключение с гражданином помимо трудового договора по основному месту работы трудовых договоров о работе по совместительству, учитывая, что наименования замещаемых должностей и должностные обязанности по ним могут различаться, влечет за собой необходимость направления работодателем уведомления, предусмотренного частью 4 статьи 12 Федерального закона № 273-ФЗ, в отношении каждого заключенного договора.</w:t>
      </w:r>
    </w:p>
    <w:p w:rsidR="00B30F6A" w:rsidRPr="00D439D7" w:rsidRDefault="00B30F6A" w:rsidP="005C40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7</w:t>
      </w:r>
      <w:r w:rsidR="0082651B" w:rsidRPr="00D439D7">
        <w:rPr>
          <w:rFonts w:ascii="Times New Roman" w:hAnsi="Times New Roman"/>
          <w:sz w:val="28"/>
          <w:szCs w:val="28"/>
        </w:rPr>
        <w:t>3</w:t>
      </w:r>
      <w:r w:rsidRPr="00D439D7">
        <w:rPr>
          <w:rFonts w:ascii="Times New Roman" w:hAnsi="Times New Roman"/>
          <w:sz w:val="28"/>
          <w:szCs w:val="28"/>
        </w:rPr>
        <w:t>.</w:t>
      </w:r>
      <w:r w:rsidR="00622670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Таким образом, ситуация, когда работодатель уведомил в установленном порядке о заключении трудового договора по основному месту работы с бывшим государственным (муниципальным) служащим в течение двух лет с момента его увольнения с государственной (муниципальной) службы, если замещаемая им должность была включена в соответствующий перечень, но не уведомил о заключении с ним трудового договора о работе по совместительству, является нарушением статьи 12 Федерального закона        № 273-ФЗ.</w:t>
      </w:r>
    </w:p>
    <w:p w:rsidR="00B30F6A" w:rsidRPr="00D439D7" w:rsidRDefault="00B30F6A" w:rsidP="005C40B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B30F6A" w:rsidRPr="00D439D7" w:rsidRDefault="00B30F6A" w:rsidP="00CD0F95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39D7">
        <w:rPr>
          <w:rFonts w:ascii="Times New Roman" w:hAnsi="Times New Roman" w:cs="Times New Roman"/>
          <w:b/>
          <w:sz w:val="28"/>
          <w:szCs w:val="28"/>
          <w:lang w:val="en-US"/>
        </w:rPr>
        <w:t>XI</w:t>
      </w:r>
      <w:r w:rsidRPr="00D439D7">
        <w:rPr>
          <w:rFonts w:ascii="Times New Roman" w:hAnsi="Times New Roman" w:cs="Times New Roman"/>
          <w:b/>
          <w:sz w:val="28"/>
          <w:szCs w:val="28"/>
        </w:rPr>
        <w:t>. Ответственность работодателя за неисполнение обязанности</w:t>
      </w:r>
      <w:r w:rsidR="00D439D7" w:rsidRPr="00D439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439D7">
        <w:rPr>
          <w:rFonts w:ascii="Times New Roman" w:hAnsi="Times New Roman" w:cs="Times New Roman"/>
          <w:b/>
          <w:sz w:val="28"/>
          <w:szCs w:val="28"/>
        </w:rPr>
        <w:t>сообщить о заключении с гражданином - бывшим гражданским (муниципальным) служащим трудового (гражданско-правового) договора</w:t>
      </w:r>
    </w:p>
    <w:p w:rsidR="00D439D7" w:rsidRPr="00D439D7" w:rsidRDefault="00D439D7" w:rsidP="00CD0F95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8"/>
        </w:rPr>
      </w:pPr>
    </w:p>
    <w:p w:rsidR="00B30F6A" w:rsidRPr="00D439D7" w:rsidRDefault="00B30F6A" w:rsidP="00CD0F9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tab/>
        <w:t>7</w:t>
      </w:r>
      <w:r w:rsidR="0082651B" w:rsidRPr="00D439D7">
        <w:rPr>
          <w:rFonts w:ascii="Times New Roman" w:hAnsi="Times New Roman" w:cs="Times New Roman"/>
          <w:sz w:val="28"/>
          <w:szCs w:val="28"/>
        </w:rPr>
        <w:t>4</w:t>
      </w:r>
      <w:r w:rsidRPr="00D439D7">
        <w:rPr>
          <w:rFonts w:ascii="Times New Roman" w:hAnsi="Times New Roman" w:cs="Times New Roman"/>
          <w:sz w:val="28"/>
          <w:szCs w:val="28"/>
        </w:rPr>
        <w:t>. В соответствии с частью 5 статьи 12 Федерального закона № 273-ФЗ неисполнение работодателем  обязанности при заключении трудового или гражданско-правового договора на выполнение работ (оказание услуг) с гражданином - бывшим государственным (муниципальным) служащим в десятидневный срок сообщить о заключении такого договора представителю нанимателя (работодателю) государственного (муниципального) служащего по последнему месту его службы является правонарушением и влечет ответственность в соответствии с законодательством Российской Федерации.</w:t>
      </w:r>
    </w:p>
    <w:p w:rsidR="00B30F6A" w:rsidRPr="00D439D7" w:rsidRDefault="00B30F6A" w:rsidP="007E16BF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tab/>
        <w:t>7</w:t>
      </w:r>
      <w:r w:rsidR="0082651B" w:rsidRPr="00D439D7">
        <w:rPr>
          <w:rFonts w:ascii="Times New Roman" w:hAnsi="Times New Roman" w:cs="Times New Roman"/>
          <w:sz w:val="28"/>
          <w:szCs w:val="28"/>
        </w:rPr>
        <w:t>5</w:t>
      </w:r>
      <w:r w:rsidRPr="00D439D7">
        <w:rPr>
          <w:rFonts w:ascii="Times New Roman" w:hAnsi="Times New Roman" w:cs="Times New Roman"/>
          <w:sz w:val="28"/>
          <w:szCs w:val="28"/>
        </w:rPr>
        <w:t xml:space="preserve">. Такая ответственность предусмотрена </w:t>
      </w:r>
      <w:hyperlink r:id="rId29" w:history="1">
        <w:r w:rsidRPr="00D439D7">
          <w:rPr>
            <w:rFonts w:ascii="Times New Roman" w:hAnsi="Times New Roman" w:cs="Times New Roman"/>
            <w:sz w:val="28"/>
            <w:szCs w:val="28"/>
          </w:rPr>
          <w:t>статьей 19.29</w:t>
        </w:r>
      </w:hyperlink>
      <w:r w:rsidRPr="00D439D7">
        <w:t xml:space="preserve"> </w:t>
      </w:r>
      <w:r w:rsidRPr="00D439D7">
        <w:rPr>
          <w:rFonts w:ascii="Times New Roman" w:hAnsi="Times New Roman" w:cs="Times New Roman"/>
          <w:sz w:val="28"/>
          <w:szCs w:val="28"/>
        </w:rPr>
        <w:t>Кодекса Российской Федерации об административных правонарушениях                 (далее - КоАП РФ) «Незаконное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служащего».</w:t>
      </w:r>
    </w:p>
    <w:p w:rsidR="00B30F6A" w:rsidRPr="00D439D7" w:rsidRDefault="00B30F6A" w:rsidP="007E16B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7</w:t>
      </w:r>
      <w:r w:rsidR="0082651B" w:rsidRPr="00D439D7">
        <w:rPr>
          <w:rFonts w:ascii="Times New Roman" w:hAnsi="Times New Roman"/>
          <w:sz w:val="28"/>
          <w:szCs w:val="28"/>
        </w:rPr>
        <w:t>6</w:t>
      </w:r>
      <w:r w:rsidRPr="00D439D7">
        <w:rPr>
          <w:rFonts w:ascii="Times New Roman" w:hAnsi="Times New Roman"/>
          <w:sz w:val="28"/>
          <w:szCs w:val="28"/>
        </w:rPr>
        <w:t xml:space="preserve">. Согласно указанной статье КоАП РФ </w:t>
      </w:r>
      <w:hyperlink r:id="rId30" w:history="1">
        <w:r w:rsidRPr="00D439D7">
          <w:rPr>
            <w:rFonts w:ascii="Times New Roman" w:hAnsi="Times New Roman"/>
            <w:sz w:val="28"/>
            <w:szCs w:val="28"/>
          </w:rPr>
          <w:t>привлечение</w:t>
        </w:r>
      </w:hyperlink>
      <w:r w:rsidRPr="00D439D7">
        <w:rPr>
          <w:rFonts w:ascii="Times New Roman" w:hAnsi="Times New Roman"/>
          <w:sz w:val="28"/>
          <w:szCs w:val="28"/>
        </w:rPr>
        <w:t xml:space="preserve"> работодателем либо заказчиком работ (услуг) к трудовой деятельности на условиях трудового договора либо к выполнению работ или оказанию услуг на условиях гражданско-правового договора государственного </w:t>
      </w:r>
      <w:r w:rsidR="00622670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муниципального</w:t>
      </w:r>
      <w:r w:rsidR="00622670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служащего, замещающего должность, включенную в </w:t>
      </w:r>
      <w:hyperlink r:id="rId31" w:history="1">
        <w:r w:rsidRPr="00D439D7">
          <w:rPr>
            <w:rFonts w:ascii="Times New Roman" w:hAnsi="Times New Roman"/>
            <w:sz w:val="28"/>
            <w:szCs w:val="28"/>
          </w:rPr>
          <w:t>перечень</w:t>
        </w:r>
      </w:hyperlink>
      <w:r w:rsidRPr="00D439D7">
        <w:rPr>
          <w:rFonts w:ascii="Times New Roman" w:hAnsi="Times New Roman"/>
          <w:sz w:val="28"/>
          <w:szCs w:val="28"/>
        </w:rPr>
        <w:t xml:space="preserve">, установленный </w:t>
      </w:r>
      <w:r w:rsidRPr="00D439D7">
        <w:rPr>
          <w:rFonts w:ascii="Times New Roman" w:hAnsi="Times New Roman"/>
          <w:sz w:val="28"/>
          <w:szCs w:val="28"/>
        </w:rPr>
        <w:lastRenderedPageBreak/>
        <w:t xml:space="preserve">нормативными правовыми актами, либо бывшего государственного </w:t>
      </w:r>
      <w:r w:rsidR="00622670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муниципального</w:t>
      </w:r>
      <w:r w:rsidR="00622670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служащего, замещавшего такую должность, с нарушением требований, предусмотренных Федеральным </w:t>
      </w:r>
      <w:hyperlink r:id="rId32" w:history="1">
        <w:r w:rsidRPr="00D439D7">
          <w:rPr>
            <w:rFonts w:ascii="Times New Roman" w:hAnsi="Times New Roman"/>
            <w:sz w:val="28"/>
            <w:szCs w:val="28"/>
          </w:rPr>
          <w:t>законом</w:t>
        </w:r>
      </w:hyperlink>
      <w:r w:rsidRPr="00D439D7">
        <w:rPr>
          <w:rFonts w:ascii="Times New Roman" w:hAnsi="Times New Roman"/>
          <w:sz w:val="28"/>
          <w:szCs w:val="28"/>
        </w:rPr>
        <w:t xml:space="preserve"> от № 273-ФЗ, -</w:t>
      </w:r>
    </w:p>
    <w:p w:rsidR="00B30F6A" w:rsidRPr="00D439D7" w:rsidRDefault="00B30F6A" w:rsidP="007E16B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влечет наложение административного штрафа:</w:t>
      </w:r>
    </w:p>
    <w:p w:rsidR="00B30F6A" w:rsidRPr="00D439D7" w:rsidRDefault="00B30F6A" w:rsidP="007E16B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- на граждан в размере от двух тысяч до четырех тысяч рублей; </w:t>
      </w:r>
    </w:p>
    <w:p w:rsidR="00B30F6A" w:rsidRPr="00D439D7" w:rsidRDefault="00B30F6A" w:rsidP="007E16B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- на должностных лиц - от двадцати тысяч до пятидесяти тысяч рублей; </w:t>
      </w:r>
    </w:p>
    <w:p w:rsidR="00B30F6A" w:rsidRPr="00D439D7" w:rsidRDefault="00B30F6A" w:rsidP="007E16B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- на юридических лиц - от ста тысяч до пятисот тысяч рублей.</w:t>
      </w:r>
    </w:p>
    <w:p w:rsidR="00B30F6A" w:rsidRPr="00D439D7" w:rsidRDefault="00B30F6A" w:rsidP="00D7343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7</w:t>
      </w:r>
      <w:r w:rsidR="0082651B" w:rsidRPr="00D439D7">
        <w:rPr>
          <w:rFonts w:ascii="Times New Roman" w:hAnsi="Times New Roman"/>
          <w:sz w:val="28"/>
          <w:szCs w:val="28"/>
        </w:rPr>
        <w:t>7</w:t>
      </w:r>
      <w:r w:rsidRPr="00D439D7">
        <w:rPr>
          <w:rFonts w:ascii="Times New Roman" w:hAnsi="Times New Roman"/>
          <w:sz w:val="28"/>
          <w:szCs w:val="28"/>
        </w:rPr>
        <w:t xml:space="preserve">. Согласно Обзору судебной практики по делам о привлечении к административной ответственности, предусмотренной статьей 19.29 КоАП РФ, утвержденному Президиумом Верховного Суда Российской Федерации 30 ноября 2016 года, объективная сторона состава рассматриваемого административного правонарушения выражается в нарушении требований </w:t>
      </w:r>
      <w:hyperlink r:id="rId33" w:history="1">
        <w:r w:rsidRPr="00D439D7">
          <w:rPr>
            <w:rFonts w:ascii="Times New Roman" w:hAnsi="Times New Roman"/>
            <w:sz w:val="28"/>
            <w:szCs w:val="28"/>
          </w:rPr>
          <w:t>части 4 статьи 12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№ 273-ФЗ.</w:t>
      </w:r>
    </w:p>
    <w:p w:rsidR="00B30F6A" w:rsidRPr="00D439D7" w:rsidRDefault="00B30F6A" w:rsidP="000402BC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tab/>
        <w:t>7</w:t>
      </w:r>
      <w:r w:rsidR="0082651B" w:rsidRPr="00D439D7">
        <w:rPr>
          <w:rFonts w:ascii="Times New Roman" w:hAnsi="Times New Roman" w:cs="Times New Roman"/>
          <w:sz w:val="28"/>
          <w:szCs w:val="28"/>
        </w:rPr>
        <w:t>8</w:t>
      </w:r>
      <w:r w:rsidRPr="00D439D7">
        <w:rPr>
          <w:rFonts w:ascii="Times New Roman" w:hAnsi="Times New Roman" w:cs="Times New Roman"/>
          <w:sz w:val="28"/>
          <w:szCs w:val="28"/>
        </w:rPr>
        <w:t>. Данные нарушения могут, в том числе, состоять:</w:t>
      </w:r>
    </w:p>
    <w:p w:rsidR="00B30F6A" w:rsidRPr="00D439D7" w:rsidRDefault="00B30F6A" w:rsidP="000402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1) в не</w:t>
      </w:r>
      <w:r w:rsidR="00CD3A4D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направлении сообщения работодателем о заключении трудового договора (гражданско-правового) договора на выполнение в организации в течение месяца работ (оказание организации услуг) стоимостью более ста тысяч рублей с гражданином, замещавшим должности государственной (муниципальной) службы, перечень которых устанавливается нормативными правовыми актами Российской Федерации, представителю нанимателя (работодателю) государственного (муниципального) служащего по последнему месту его службы;</w:t>
      </w:r>
    </w:p>
    <w:p w:rsidR="00B30F6A" w:rsidRPr="00D439D7" w:rsidRDefault="00B30F6A" w:rsidP="00050BA4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 xml:space="preserve">2) в нарушении десятидневного срока со дня заключения трудового договора (гражданско-правового) договора, установленного нормативными правовыми актами для направления сообщения о заключении трудового договора или гражданско-правового договора на выполнение в организации в течение месяца работ (оказание организации услуг) стоимостью более ста тысяч рублей с гражданином, замещавшим должности государственной </w:t>
      </w:r>
      <w:r w:rsidR="00622670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622670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службы.</w:t>
      </w:r>
    </w:p>
    <w:p w:rsidR="00B51604" w:rsidRPr="00D439D7" w:rsidRDefault="00B51604" w:rsidP="00B51604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Ответственность </w:t>
      </w:r>
      <w:r w:rsidRPr="00D439D7">
        <w:rPr>
          <w:rFonts w:ascii="Times New Roman" w:hAnsi="Times New Roman"/>
          <w:spacing w:val="-6"/>
          <w:sz w:val="28"/>
          <w:szCs w:val="28"/>
        </w:rPr>
        <w:t>по статье 19.29 КоАП РФ</w:t>
      </w:r>
      <w:r w:rsidR="009B3CB3" w:rsidRPr="00D439D7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C5766C" w:rsidRPr="00D439D7">
        <w:rPr>
          <w:rFonts w:ascii="Times New Roman" w:hAnsi="Times New Roman"/>
          <w:spacing w:val="-6"/>
          <w:sz w:val="28"/>
          <w:szCs w:val="28"/>
        </w:rPr>
        <w:t>по основаниям</w:t>
      </w:r>
      <w:r w:rsidR="009B3CB3" w:rsidRPr="00D439D7">
        <w:rPr>
          <w:rFonts w:ascii="Times New Roman" w:hAnsi="Times New Roman"/>
          <w:spacing w:val="-6"/>
          <w:sz w:val="28"/>
          <w:szCs w:val="28"/>
        </w:rPr>
        <w:t xml:space="preserve"> не получения согласия комиссии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 наступает</w:t>
      </w:r>
      <w:r w:rsidR="009B3CB3" w:rsidRPr="00D439D7">
        <w:rPr>
          <w:rFonts w:ascii="Times New Roman" w:hAnsi="Times New Roman"/>
          <w:spacing w:val="-6"/>
          <w:sz w:val="28"/>
          <w:szCs w:val="28"/>
        </w:rPr>
        <w:t>,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D439D7">
        <w:rPr>
          <w:rFonts w:ascii="Times New Roman" w:hAnsi="Times New Roman"/>
          <w:bCs/>
          <w:sz w:val="28"/>
          <w:szCs w:val="28"/>
          <w:lang w:eastAsia="ru-RU"/>
        </w:rPr>
        <w:t>когда работодателю было достоверно известно о необходимости получения гражданином</w:t>
      </w:r>
      <w:r w:rsidR="009B3CB3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такого согласия</w:t>
      </w:r>
      <w:r w:rsidRPr="00D439D7">
        <w:rPr>
          <w:rFonts w:ascii="Times New Roman" w:hAnsi="Times New Roman"/>
          <w:bCs/>
          <w:sz w:val="28"/>
          <w:szCs w:val="28"/>
          <w:lang w:eastAsia="ru-RU"/>
        </w:rPr>
        <w:t>,</w:t>
      </w:r>
      <w:r w:rsidR="00622670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Pr="00D439D7">
        <w:rPr>
          <w:rFonts w:ascii="Times New Roman" w:hAnsi="Times New Roman"/>
          <w:bCs/>
          <w:sz w:val="28"/>
          <w:szCs w:val="28"/>
          <w:lang w:eastAsia="ru-RU"/>
        </w:rPr>
        <w:t>в частности организации было известно об осуществлении функций государственного</w:t>
      </w:r>
      <w:r w:rsidR="00622670" w:rsidRPr="00D439D7">
        <w:rPr>
          <w:rFonts w:ascii="Times New Roman" w:hAnsi="Times New Roman"/>
          <w:bCs/>
          <w:sz w:val="28"/>
          <w:szCs w:val="28"/>
          <w:lang w:eastAsia="ru-RU"/>
        </w:rPr>
        <w:t>,</w:t>
      </w:r>
      <w:r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муниципального</w:t>
      </w:r>
      <w:r w:rsidR="00622670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(административного</w:t>
      </w:r>
      <w:r w:rsidRPr="00D439D7">
        <w:rPr>
          <w:rFonts w:ascii="Times New Roman" w:hAnsi="Times New Roman"/>
          <w:bCs/>
          <w:sz w:val="28"/>
          <w:szCs w:val="28"/>
          <w:lang w:eastAsia="ru-RU"/>
        </w:rPr>
        <w:t>) управления в ее отношении данным гражданином в период замещения должности государственной (муниципальной) службы, однако трудовой (гражданско-правовой) договор был заключен без соблюдения данного порядка.</w:t>
      </w:r>
    </w:p>
    <w:p w:rsidR="00B51604" w:rsidRPr="00D439D7" w:rsidRDefault="00B51604" w:rsidP="00B51604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bCs/>
          <w:spacing w:val="-6"/>
          <w:sz w:val="28"/>
          <w:szCs w:val="28"/>
          <w:lang w:eastAsia="ru-RU"/>
        </w:rPr>
      </w:pPr>
      <w:r w:rsidRPr="00D439D7">
        <w:rPr>
          <w:rFonts w:ascii="Times New Roman" w:hAnsi="Times New Roman"/>
          <w:bCs/>
          <w:spacing w:val="-6"/>
          <w:sz w:val="28"/>
          <w:szCs w:val="28"/>
          <w:lang w:eastAsia="ru-RU"/>
        </w:rPr>
        <w:t xml:space="preserve">Отсутствие у работодателя сведений (в случае, если они не сообщались при трудоустройстве работником, трудовая книжка не предъявлялась) о замещении гражданином в течение предшествующих трудоустройству двух лет должности государственной (муниципальной) службы, включенной в соответствующий перечень, свидетельствует об отсутствии его вины и, соответственно, состава административного правонарушения, предусмотренного </w:t>
      </w:r>
      <w:hyperlink r:id="rId34" w:history="1">
        <w:r w:rsidRPr="00D439D7">
          <w:rPr>
            <w:rFonts w:ascii="Times New Roman" w:hAnsi="Times New Roman"/>
            <w:bCs/>
            <w:spacing w:val="-6"/>
            <w:sz w:val="28"/>
            <w:szCs w:val="28"/>
            <w:lang w:eastAsia="ru-RU"/>
          </w:rPr>
          <w:t>статьей 19.29</w:t>
        </w:r>
      </w:hyperlink>
      <w:r w:rsidRPr="00D439D7">
        <w:rPr>
          <w:rFonts w:ascii="Times New Roman" w:hAnsi="Times New Roman"/>
          <w:bCs/>
          <w:spacing w:val="-6"/>
          <w:sz w:val="28"/>
          <w:szCs w:val="28"/>
          <w:lang w:eastAsia="ru-RU"/>
        </w:rPr>
        <w:t xml:space="preserve"> КоАП РФ.</w:t>
      </w:r>
    </w:p>
    <w:p w:rsidR="0082651B" w:rsidRPr="00D439D7" w:rsidRDefault="00B30F6A" w:rsidP="0082651B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7</w:t>
      </w:r>
      <w:r w:rsidR="0082651B" w:rsidRPr="00D439D7">
        <w:rPr>
          <w:rFonts w:ascii="Times New Roman" w:hAnsi="Times New Roman"/>
          <w:sz w:val="28"/>
          <w:szCs w:val="28"/>
        </w:rPr>
        <w:t>9</w:t>
      </w:r>
      <w:r w:rsidRPr="00D439D7">
        <w:rPr>
          <w:rFonts w:ascii="Times New Roman" w:hAnsi="Times New Roman"/>
          <w:sz w:val="28"/>
          <w:szCs w:val="28"/>
        </w:rPr>
        <w:t>.</w:t>
      </w:r>
      <w:r w:rsidR="00CD3A4D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силу </w:t>
      </w:r>
      <w:hyperlink r:id="rId35" w:history="1">
        <w:r w:rsidRPr="00D439D7">
          <w:rPr>
            <w:rFonts w:ascii="Times New Roman" w:hAnsi="Times New Roman"/>
            <w:sz w:val="28"/>
            <w:szCs w:val="28"/>
          </w:rPr>
          <w:t>части 1 статьи 4.5</w:t>
        </w:r>
      </w:hyperlink>
      <w:r w:rsidRPr="00D439D7">
        <w:rPr>
          <w:rFonts w:ascii="Times New Roman" w:hAnsi="Times New Roman"/>
          <w:sz w:val="28"/>
          <w:szCs w:val="28"/>
        </w:rPr>
        <w:t xml:space="preserve"> КоАП РФ давность привлечения к административной ответственности за нарушение антикоррупционного законодательства наступает по истечении 6 лет со дня его совершения.</w:t>
      </w:r>
    </w:p>
    <w:p w:rsidR="0082651B" w:rsidRPr="00D439D7" w:rsidRDefault="0082651B" w:rsidP="0082651B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lastRenderedPageBreak/>
        <w:t>80</w:t>
      </w:r>
      <w:r w:rsidR="00B30F6A" w:rsidRPr="00D439D7">
        <w:rPr>
          <w:rFonts w:ascii="Times New Roman" w:hAnsi="Times New Roman"/>
          <w:sz w:val="28"/>
          <w:szCs w:val="28"/>
        </w:rPr>
        <w:t>.</w:t>
      </w:r>
      <w:r w:rsidR="00CD3A4D" w:rsidRPr="00D439D7">
        <w:rPr>
          <w:rFonts w:ascii="Times New Roman" w:hAnsi="Times New Roman"/>
          <w:sz w:val="28"/>
          <w:szCs w:val="28"/>
        </w:rPr>
        <w:t> </w:t>
      </w:r>
      <w:r w:rsidR="00B30F6A" w:rsidRPr="00D439D7">
        <w:rPr>
          <w:rFonts w:ascii="Times New Roman" w:hAnsi="Times New Roman"/>
          <w:sz w:val="28"/>
          <w:szCs w:val="28"/>
        </w:rPr>
        <w:t>Срок давности привлечения к административной ответственности начинает исчисляться с момента истечения 10-дневного срока, установленного для направления уведомления о заключении договора представителю нанимателя (работодателю) государственного (муниципального) служащего по последнему месту его службы.</w:t>
      </w:r>
    </w:p>
    <w:p w:rsidR="0082651B" w:rsidRPr="00D439D7" w:rsidRDefault="00B30F6A" w:rsidP="0082651B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8</w:t>
      </w:r>
      <w:r w:rsidR="0082651B" w:rsidRPr="00D439D7">
        <w:rPr>
          <w:rFonts w:ascii="Times New Roman" w:hAnsi="Times New Roman"/>
          <w:sz w:val="28"/>
          <w:szCs w:val="28"/>
        </w:rPr>
        <w:t>1</w:t>
      </w:r>
      <w:r w:rsidRPr="00D439D7">
        <w:rPr>
          <w:rFonts w:ascii="Times New Roman" w:hAnsi="Times New Roman"/>
          <w:sz w:val="28"/>
          <w:szCs w:val="28"/>
        </w:rPr>
        <w:t>.</w:t>
      </w:r>
      <w:r w:rsidR="00CD3A4D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Согласно </w:t>
      </w:r>
      <w:hyperlink r:id="rId36" w:history="1">
        <w:r w:rsidRPr="00D439D7">
          <w:rPr>
            <w:rFonts w:ascii="Times New Roman" w:hAnsi="Times New Roman"/>
            <w:sz w:val="28"/>
            <w:szCs w:val="28"/>
          </w:rPr>
          <w:t>статье 28.4</w:t>
        </w:r>
      </w:hyperlink>
      <w:r w:rsidRPr="00D439D7">
        <w:rPr>
          <w:rFonts w:ascii="Times New Roman" w:hAnsi="Times New Roman"/>
          <w:sz w:val="28"/>
          <w:szCs w:val="28"/>
        </w:rPr>
        <w:t xml:space="preserve"> КоАП РФ дела об административных правонарушениях, предусмотренных </w:t>
      </w:r>
      <w:hyperlink r:id="rId37" w:history="1">
        <w:r w:rsidRPr="00D439D7">
          <w:rPr>
            <w:rFonts w:ascii="Times New Roman" w:hAnsi="Times New Roman"/>
            <w:sz w:val="28"/>
            <w:szCs w:val="28"/>
          </w:rPr>
          <w:t>статьей 19.29</w:t>
        </w:r>
      </w:hyperlink>
      <w:r w:rsidRPr="00D439D7">
        <w:rPr>
          <w:rFonts w:ascii="Times New Roman" w:hAnsi="Times New Roman"/>
          <w:sz w:val="28"/>
          <w:szCs w:val="28"/>
        </w:rPr>
        <w:t xml:space="preserve"> КоАП РФ, возбуждаются прокурором.</w:t>
      </w:r>
    </w:p>
    <w:p w:rsidR="00B30F6A" w:rsidRPr="00D439D7" w:rsidRDefault="00B30F6A" w:rsidP="0082651B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8</w:t>
      </w:r>
      <w:r w:rsidR="0082651B" w:rsidRPr="00D439D7">
        <w:rPr>
          <w:rFonts w:ascii="Times New Roman" w:hAnsi="Times New Roman"/>
          <w:sz w:val="28"/>
          <w:szCs w:val="28"/>
        </w:rPr>
        <w:t>2</w:t>
      </w:r>
      <w:r w:rsidRPr="00D439D7">
        <w:rPr>
          <w:rFonts w:ascii="Times New Roman" w:hAnsi="Times New Roman"/>
          <w:sz w:val="28"/>
          <w:szCs w:val="28"/>
        </w:rPr>
        <w:t>.</w:t>
      </w:r>
      <w:r w:rsidR="00CD3A4D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соответствии с частями 1 и 3 статьи 23.1 КоАП РФ дела об административном правонарушении, предусмотренном статьей 19.29 КоАП РФ, рассматривают судьи судов общей юрисдикции. </w:t>
      </w:r>
    </w:p>
    <w:p w:rsidR="00B30F6A" w:rsidRPr="00D439D7" w:rsidRDefault="00B30F6A" w:rsidP="00CD0F95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8"/>
        </w:rPr>
      </w:pPr>
    </w:p>
    <w:p w:rsidR="00B30F6A" w:rsidRPr="00D439D7" w:rsidRDefault="00B30F6A" w:rsidP="00CD0F95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39D7">
        <w:rPr>
          <w:rFonts w:ascii="Times New Roman" w:hAnsi="Times New Roman" w:cs="Times New Roman"/>
          <w:b/>
          <w:sz w:val="28"/>
          <w:szCs w:val="28"/>
          <w:lang w:val="en-US"/>
        </w:rPr>
        <w:t>XII</w:t>
      </w:r>
      <w:r w:rsidRPr="00D439D7">
        <w:rPr>
          <w:rFonts w:ascii="Times New Roman" w:hAnsi="Times New Roman" w:cs="Times New Roman"/>
          <w:b/>
          <w:sz w:val="28"/>
          <w:szCs w:val="28"/>
        </w:rPr>
        <w:t>. Рассмотрение сообщения работодателя</w:t>
      </w:r>
    </w:p>
    <w:p w:rsidR="00B30F6A" w:rsidRPr="00D439D7" w:rsidRDefault="00B30F6A" w:rsidP="00CD0F95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8"/>
        </w:rPr>
      </w:pPr>
    </w:p>
    <w:p w:rsidR="00B30F6A" w:rsidRPr="00D439D7" w:rsidRDefault="00B30F6A" w:rsidP="008265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8</w:t>
      </w:r>
      <w:r w:rsidR="0082651B" w:rsidRPr="00D439D7">
        <w:rPr>
          <w:rFonts w:ascii="Times New Roman" w:hAnsi="Times New Roman"/>
          <w:sz w:val="28"/>
          <w:szCs w:val="28"/>
        </w:rPr>
        <w:t>3</w:t>
      </w:r>
      <w:r w:rsidRPr="00D439D7">
        <w:rPr>
          <w:rFonts w:ascii="Times New Roman" w:hAnsi="Times New Roman"/>
          <w:sz w:val="28"/>
          <w:szCs w:val="28"/>
        </w:rPr>
        <w:t>.</w:t>
      </w:r>
      <w:r w:rsidR="00693A82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Согласно пункту 17.3 Положения о комиссиях поступившее в государственный (муниципальный) орган уведомление коммерческой (некоммерческой) организации о заключении с гражданином трудового (гражданско-правового) договора рассматривается подразделением кадровой службы государственного </w:t>
      </w:r>
      <w:r w:rsidR="00693A82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 xml:space="preserve">органа по профилактике коррупционных и иных правонарушений, которое осуществляет подготовку мотивированного заключения о соблюдении гражданином, замещавшим должность государственной </w:t>
      </w:r>
      <w:r w:rsidR="00693A82" w:rsidRPr="00D439D7">
        <w:rPr>
          <w:rFonts w:ascii="Times New Roman" w:hAnsi="Times New Roman"/>
          <w:sz w:val="28"/>
          <w:szCs w:val="28"/>
        </w:rPr>
        <w:t xml:space="preserve">(муниципальной) </w:t>
      </w:r>
      <w:r w:rsidRPr="00D439D7">
        <w:rPr>
          <w:rFonts w:ascii="Times New Roman" w:hAnsi="Times New Roman"/>
          <w:sz w:val="28"/>
          <w:szCs w:val="28"/>
        </w:rPr>
        <w:t xml:space="preserve">службы в государственном </w:t>
      </w:r>
      <w:r w:rsidR="00693A82" w:rsidRPr="00D439D7">
        <w:rPr>
          <w:rFonts w:ascii="Times New Roman" w:hAnsi="Times New Roman"/>
          <w:sz w:val="28"/>
          <w:szCs w:val="28"/>
        </w:rPr>
        <w:t xml:space="preserve">(муниципальном) </w:t>
      </w:r>
      <w:r w:rsidRPr="00D439D7">
        <w:rPr>
          <w:rFonts w:ascii="Times New Roman" w:hAnsi="Times New Roman"/>
          <w:sz w:val="28"/>
          <w:szCs w:val="28"/>
        </w:rPr>
        <w:t xml:space="preserve">органе, требований </w:t>
      </w:r>
      <w:hyperlink r:id="rId38" w:history="1">
        <w:r w:rsidRPr="00D439D7">
          <w:rPr>
            <w:rFonts w:ascii="Times New Roman" w:hAnsi="Times New Roman"/>
            <w:sz w:val="28"/>
            <w:szCs w:val="28"/>
          </w:rPr>
          <w:t>статьи 12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№ 273-ФЗ.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8</w:t>
      </w:r>
      <w:r w:rsidR="0082651B" w:rsidRPr="00D439D7">
        <w:rPr>
          <w:rFonts w:ascii="Times New Roman" w:hAnsi="Times New Roman"/>
          <w:sz w:val="28"/>
          <w:szCs w:val="28"/>
        </w:rPr>
        <w:t>4</w:t>
      </w:r>
      <w:r w:rsidRPr="00D439D7">
        <w:rPr>
          <w:rFonts w:ascii="Times New Roman" w:hAnsi="Times New Roman"/>
          <w:sz w:val="28"/>
          <w:szCs w:val="28"/>
        </w:rPr>
        <w:t>.</w:t>
      </w:r>
      <w:r w:rsidR="00693A82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По итогам подготовки мотивированного заключения подразделением кадровой службы государственного </w:t>
      </w:r>
      <w:r w:rsidR="00693A82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органа по профилактике коррупционных и иных правонарушений принимается  обоснованное решение о вынесении либо не вынесении вопроса о рассмотрении уведомления на заседание комиссии.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8</w:t>
      </w:r>
      <w:r w:rsidR="0082651B" w:rsidRPr="00D439D7">
        <w:rPr>
          <w:rFonts w:ascii="Times New Roman" w:hAnsi="Times New Roman"/>
          <w:sz w:val="28"/>
          <w:szCs w:val="28"/>
        </w:rPr>
        <w:t>5</w:t>
      </w:r>
      <w:r w:rsidR="00693A82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 xml:space="preserve">В соответствии с подпунктом «д» пункта 16 Положения о комиссиях основанием для проведения заседания комиссии является поступившее в государственный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(муниципальный) </w:t>
      </w:r>
      <w:r w:rsidRPr="00D439D7">
        <w:rPr>
          <w:rFonts w:ascii="Times New Roman" w:hAnsi="Times New Roman"/>
          <w:sz w:val="28"/>
          <w:szCs w:val="28"/>
        </w:rPr>
        <w:t>орган уведомление при следующих условиях: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1)</w:t>
      </w:r>
      <w:r w:rsidR="00622670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указанному гражданину комиссией ранее было отказано во вступлении в трудовые и гражданско-правовые отношения с данной организацией;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2) вопрос о даче согласия гражданину на замещение им должности в коммерческой (некоммерческой) организации либо на выполнение им работы на условиях гражданско-правового договора в коммерческой (некоммерческой) организации комиссией не рассматривался.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8</w:t>
      </w:r>
      <w:r w:rsidR="0082651B" w:rsidRPr="00D439D7">
        <w:rPr>
          <w:rFonts w:ascii="Times New Roman" w:hAnsi="Times New Roman"/>
          <w:sz w:val="28"/>
          <w:szCs w:val="28"/>
        </w:rPr>
        <w:t>6</w:t>
      </w:r>
      <w:r w:rsidRPr="00D439D7">
        <w:rPr>
          <w:rFonts w:ascii="Times New Roman" w:hAnsi="Times New Roman"/>
          <w:sz w:val="28"/>
          <w:szCs w:val="28"/>
        </w:rPr>
        <w:t>.</w:t>
      </w:r>
      <w:r w:rsidR="00693A82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Если ранее вопрос о даче согласия гражданину рассматривался и такое согласие комиссией было дано, то рассмотрение уведомления не выносится на заседание комиссии. При этом подразделению кадровой службы государственного</w:t>
      </w:r>
      <w:r w:rsidR="00622670" w:rsidRPr="00D439D7">
        <w:rPr>
          <w:rFonts w:ascii="Times New Roman" w:hAnsi="Times New Roman"/>
          <w:sz w:val="28"/>
          <w:szCs w:val="28"/>
        </w:rPr>
        <w:t xml:space="preserve"> (муниципального)</w:t>
      </w:r>
      <w:r w:rsidRPr="00D439D7">
        <w:rPr>
          <w:rFonts w:ascii="Times New Roman" w:hAnsi="Times New Roman"/>
          <w:sz w:val="28"/>
          <w:szCs w:val="28"/>
        </w:rPr>
        <w:t xml:space="preserve"> органа по профилактике коррупционных и иных правонарушений </w:t>
      </w:r>
      <w:r w:rsidR="00BB79B7" w:rsidRPr="00D439D7">
        <w:rPr>
          <w:rFonts w:ascii="Times New Roman" w:hAnsi="Times New Roman"/>
          <w:sz w:val="28"/>
          <w:szCs w:val="28"/>
        </w:rPr>
        <w:t xml:space="preserve">рекомендуется </w:t>
      </w:r>
      <w:r w:rsidRPr="00D439D7">
        <w:rPr>
          <w:rFonts w:ascii="Times New Roman" w:hAnsi="Times New Roman"/>
          <w:sz w:val="28"/>
          <w:szCs w:val="28"/>
        </w:rPr>
        <w:t>проинформировать об изложенном нового работодателя.</w:t>
      </w:r>
    </w:p>
    <w:p w:rsidR="00AE2F2A" w:rsidRDefault="00B30F6A" w:rsidP="00AE2F2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8</w:t>
      </w:r>
      <w:r w:rsidR="0082651B" w:rsidRPr="00D439D7">
        <w:rPr>
          <w:rFonts w:ascii="Times New Roman" w:hAnsi="Times New Roman"/>
          <w:sz w:val="28"/>
          <w:szCs w:val="28"/>
        </w:rPr>
        <w:t>7</w:t>
      </w:r>
      <w:r w:rsidRPr="00D439D7">
        <w:rPr>
          <w:rFonts w:ascii="Times New Roman" w:hAnsi="Times New Roman"/>
          <w:sz w:val="28"/>
          <w:szCs w:val="28"/>
        </w:rPr>
        <w:t>.</w:t>
      </w:r>
      <w:r w:rsidR="00693A82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Уведомление работодателя рассматривается в том же порядке, что и обращение гражданина на основании пункта</w:t>
      </w:r>
      <w:r w:rsidR="00404B72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17.5 Положения о комиссиях.</w:t>
      </w:r>
    </w:p>
    <w:p w:rsidR="00B30F6A" w:rsidRPr="00D439D7" w:rsidRDefault="00B30F6A" w:rsidP="00CD0F9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lastRenderedPageBreak/>
        <w:t>8</w:t>
      </w:r>
      <w:r w:rsidR="0082651B" w:rsidRPr="00D439D7">
        <w:rPr>
          <w:rFonts w:ascii="Times New Roman" w:hAnsi="Times New Roman" w:cs="Times New Roman"/>
          <w:sz w:val="28"/>
          <w:szCs w:val="28"/>
        </w:rPr>
        <w:t>8</w:t>
      </w:r>
      <w:r w:rsidR="00455D9A" w:rsidRPr="00D439D7">
        <w:rPr>
          <w:rFonts w:ascii="Times New Roman" w:hAnsi="Times New Roman" w:cs="Times New Roman"/>
          <w:sz w:val="28"/>
          <w:szCs w:val="28"/>
        </w:rPr>
        <w:t>. </w:t>
      </w:r>
      <w:r w:rsidRPr="00D439D7">
        <w:rPr>
          <w:rFonts w:ascii="Times New Roman" w:hAnsi="Times New Roman" w:cs="Times New Roman"/>
          <w:sz w:val="28"/>
          <w:szCs w:val="28"/>
        </w:rPr>
        <w:t>На осн</w:t>
      </w:r>
      <w:r w:rsidR="00404B72" w:rsidRPr="00D439D7">
        <w:rPr>
          <w:rFonts w:ascii="Times New Roman" w:hAnsi="Times New Roman" w:cs="Times New Roman"/>
          <w:sz w:val="28"/>
          <w:szCs w:val="28"/>
        </w:rPr>
        <w:t>овании пункта </w:t>
      </w:r>
      <w:r w:rsidRPr="00D439D7">
        <w:rPr>
          <w:rFonts w:ascii="Times New Roman" w:hAnsi="Times New Roman" w:cs="Times New Roman"/>
          <w:sz w:val="28"/>
          <w:szCs w:val="28"/>
        </w:rPr>
        <w:t xml:space="preserve">26.1 Положения </w:t>
      </w:r>
      <w:r w:rsidR="00622670" w:rsidRPr="00D439D7">
        <w:rPr>
          <w:rFonts w:ascii="Times New Roman" w:hAnsi="Times New Roman" w:cs="Times New Roman"/>
          <w:sz w:val="28"/>
          <w:szCs w:val="28"/>
        </w:rPr>
        <w:t xml:space="preserve">о комиссиях </w:t>
      </w:r>
      <w:r w:rsidRPr="00D439D7">
        <w:rPr>
          <w:rFonts w:ascii="Times New Roman" w:hAnsi="Times New Roman" w:cs="Times New Roman"/>
          <w:sz w:val="28"/>
          <w:szCs w:val="28"/>
        </w:rPr>
        <w:t xml:space="preserve">по итогам рассмотрения уведомления коммерческой (некоммерческой) организации в отношении гражданина </w:t>
      </w:r>
      <w:r w:rsidR="00622670" w:rsidRPr="00D439D7"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Pr="00D439D7">
        <w:rPr>
          <w:rFonts w:ascii="Times New Roman" w:hAnsi="Times New Roman" w:cs="Times New Roman"/>
          <w:sz w:val="28"/>
          <w:szCs w:val="28"/>
        </w:rPr>
        <w:t>принимает</w:t>
      </w:r>
      <w:r w:rsidR="00693A82" w:rsidRPr="00D439D7">
        <w:rPr>
          <w:rFonts w:ascii="Times New Roman" w:hAnsi="Times New Roman" w:cs="Times New Roman"/>
          <w:sz w:val="28"/>
          <w:szCs w:val="28"/>
        </w:rPr>
        <w:t>ся</w:t>
      </w:r>
      <w:r w:rsidRPr="00D439D7">
        <w:rPr>
          <w:rFonts w:ascii="Times New Roman" w:hAnsi="Times New Roman" w:cs="Times New Roman"/>
          <w:sz w:val="28"/>
          <w:szCs w:val="28"/>
        </w:rPr>
        <w:t xml:space="preserve"> одно из следующих решений: 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а) дать согласие на замещение им должности в коммерческой (некоммерческой) организации либо на выполнение работы на условиях гражданско-правового договора в коммерческой (некоммерческой) организации, если отдель</w:t>
      </w:r>
      <w:r w:rsidR="00622670" w:rsidRPr="00D439D7">
        <w:rPr>
          <w:rFonts w:ascii="Times New Roman" w:hAnsi="Times New Roman"/>
          <w:sz w:val="28"/>
          <w:szCs w:val="28"/>
        </w:rPr>
        <w:t xml:space="preserve">ные функции по государственному, </w:t>
      </w:r>
      <w:r w:rsidR="00693A82" w:rsidRPr="00D439D7">
        <w:rPr>
          <w:rFonts w:ascii="Times New Roman" w:hAnsi="Times New Roman"/>
          <w:sz w:val="28"/>
          <w:szCs w:val="28"/>
        </w:rPr>
        <w:t>муниципальному</w:t>
      </w:r>
      <w:r w:rsidR="00622670" w:rsidRPr="00D439D7">
        <w:rPr>
          <w:rFonts w:ascii="Times New Roman" w:hAnsi="Times New Roman"/>
          <w:sz w:val="28"/>
          <w:szCs w:val="28"/>
        </w:rPr>
        <w:t xml:space="preserve"> (административному</w:t>
      </w:r>
      <w:r w:rsidR="00693A82" w:rsidRPr="00D439D7">
        <w:rPr>
          <w:rFonts w:ascii="Times New Roman" w:hAnsi="Times New Roman"/>
          <w:sz w:val="28"/>
          <w:szCs w:val="28"/>
        </w:rPr>
        <w:t xml:space="preserve">) </w:t>
      </w:r>
      <w:r w:rsidRPr="00D439D7">
        <w:rPr>
          <w:rFonts w:ascii="Times New Roman" w:hAnsi="Times New Roman"/>
          <w:sz w:val="28"/>
          <w:szCs w:val="28"/>
        </w:rPr>
        <w:t>управлению этой организацией входили в его должностные (служебные) обязанности;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б) установить, что замещение им на условиях трудового договора должности в коммерческой (некоммерческой) организации и (или) выполнение в коммерческой (некоммерческой) организации работ (оказание услуг) нарушают требования </w:t>
      </w:r>
      <w:hyperlink r:id="rId39" w:history="1">
        <w:r w:rsidRPr="00D439D7">
          <w:rPr>
            <w:rFonts w:ascii="Times New Roman" w:hAnsi="Times New Roman"/>
            <w:sz w:val="28"/>
            <w:szCs w:val="28"/>
          </w:rPr>
          <w:t>статьи</w:t>
        </w:r>
        <w:r w:rsidR="00693A82" w:rsidRPr="00D439D7">
          <w:rPr>
            <w:rFonts w:ascii="Times New Roman" w:hAnsi="Times New Roman"/>
            <w:sz w:val="28"/>
            <w:szCs w:val="28"/>
          </w:rPr>
          <w:t> </w:t>
        </w:r>
        <w:r w:rsidRPr="00D439D7">
          <w:rPr>
            <w:rFonts w:ascii="Times New Roman" w:hAnsi="Times New Roman"/>
            <w:sz w:val="28"/>
            <w:szCs w:val="28"/>
          </w:rPr>
          <w:t>12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№</w:t>
      </w:r>
      <w:r w:rsidR="00693A82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273-ФЗ. В этом случае комиссия рекомендует руководителю государственного (муниципального) органа проинформировать об указанных обстоятельствах органы прокуратуры и уведомившую организацию.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8</w:t>
      </w:r>
      <w:r w:rsidR="0082651B" w:rsidRPr="00D439D7">
        <w:rPr>
          <w:rFonts w:ascii="Times New Roman" w:hAnsi="Times New Roman"/>
          <w:sz w:val="28"/>
          <w:szCs w:val="28"/>
        </w:rPr>
        <w:t>9</w:t>
      </w:r>
      <w:r w:rsidRPr="00D439D7">
        <w:rPr>
          <w:rFonts w:ascii="Times New Roman" w:hAnsi="Times New Roman"/>
          <w:sz w:val="28"/>
          <w:szCs w:val="28"/>
        </w:rPr>
        <w:t>.</w:t>
      </w:r>
      <w:r w:rsidR="00455D9A" w:rsidRPr="00D439D7">
        <w:rPr>
          <w:rFonts w:ascii="Times New Roman" w:hAnsi="Times New Roman"/>
          <w:sz w:val="28"/>
          <w:szCs w:val="28"/>
        </w:rPr>
        <w:t> </w:t>
      </w:r>
      <w:r w:rsidR="00BB79B7" w:rsidRPr="00D439D7">
        <w:rPr>
          <w:rFonts w:ascii="Times New Roman" w:hAnsi="Times New Roman"/>
          <w:sz w:val="28"/>
          <w:szCs w:val="28"/>
        </w:rPr>
        <w:t>О</w:t>
      </w:r>
      <w:r w:rsidRPr="00D439D7">
        <w:rPr>
          <w:rFonts w:ascii="Times New Roman" w:hAnsi="Times New Roman"/>
          <w:sz w:val="28"/>
          <w:szCs w:val="28"/>
        </w:rPr>
        <w:t>тсутствие у гражданина согласия комиссии для работодателя не может являться основанием для не заключения с таким гражданином трудового или гражданско-правового договора</w:t>
      </w:r>
      <w:r w:rsidR="00BB79B7" w:rsidRPr="00D439D7">
        <w:rPr>
          <w:rFonts w:ascii="Times New Roman" w:hAnsi="Times New Roman"/>
          <w:sz w:val="28"/>
          <w:szCs w:val="28"/>
        </w:rPr>
        <w:t xml:space="preserve"> только в том случае, если работодателю достоверно не известно, что наличие такого согласия является обязательным условием заключения трудового договора с данным конкретным гражданином</w:t>
      </w:r>
      <w:r w:rsidRPr="00D439D7">
        <w:rPr>
          <w:rFonts w:ascii="Times New Roman" w:hAnsi="Times New Roman"/>
          <w:sz w:val="28"/>
          <w:szCs w:val="28"/>
        </w:rPr>
        <w:t xml:space="preserve">. 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9</w:t>
      </w:r>
      <w:r w:rsidR="0082651B" w:rsidRPr="00D439D7">
        <w:rPr>
          <w:rFonts w:ascii="Times New Roman" w:hAnsi="Times New Roman"/>
          <w:sz w:val="28"/>
          <w:szCs w:val="28"/>
        </w:rPr>
        <w:t>0</w:t>
      </w:r>
      <w:r w:rsidR="00455D9A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 xml:space="preserve">При этом наличие такого согласия не освобождает от обязанности уведомления государственного (муниципального) органа о заключении трудового (гражданско-правового) договора с гражданином не позднее 10 дней </w:t>
      </w:r>
      <w:r w:rsidR="00455D9A" w:rsidRPr="00D439D7">
        <w:rPr>
          <w:rFonts w:ascii="Times New Roman" w:hAnsi="Times New Roman"/>
          <w:sz w:val="28"/>
          <w:szCs w:val="28"/>
        </w:rPr>
        <w:t>после его заключения.</w:t>
      </w:r>
    </w:p>
    <w:p w:rsidR="00B30F6A" w:rsidRPr="00D439D7" w:rsidRDefault="00B30F6A" w:rsidP="00F527DD">
      <w:pPr>
        <w:pStyle w:val="ConsPlusNormal"/>
        <w:ind w:firstLine="770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t>9</w:t>
      </w:r>
      <w:r w:rsidR="0082651B" w:rsidRPr="00D439D7">
        <w:rPr>
          <w:rFonts w:ascii="Times New Roman" w:hAnsi="Times New Roman" w:cs="Times New Roman"/>
          <w:sz w:val="28"/>
          <w:szCs w:val="28"/>
        </w:rPr>
        <w:t>1</w:t>
      </w:r>
      <w:r w:rsidRPr="00D439D7">
        <w:rPr>
          <w:rFonts w:ascii="Times New Roman" w:hAnsi="Times New Roman" w:cs="Times New Roman"/>
          <w:sz w:val="28"/>
          <w:szCs w:val="28"/>
        </w:rPr>
        <w:t>.</w:t>
      </w:r>
      <w:r w:rsidR="00455D9A" w:rsidRPr="00D439D7">
        <w:rPr>
          <w:rFonts w:ascii="Times New Roman" w:hAnsi="Times New Roman" w:cs="Times New Roman"/>
          <w:sz w:val="28"/>
          <w:szCs w:val="28"/>
        </w:rPr>
        <w:t> </w:t>
      </w:r>
      <w:r w:rsidRPr="00D439D7">
        <w:rPr>
          <w:rFonts w:ascii="Times New Roman" w:hAnsi="Times New Roman" w:cs="Times New Roman"/>
          <w:sz w:val="28"/>
          <w:szCs w:val="28"/>
        </w:rPr>
        <w:t>Учитывая необходимость ориентировать и мотивировать коммерческие (некоммерческие) организации к соблюдению антикоррупционных требований, государственным (муниципальным) органам рекомендуется по результатам рассмотрения уведомления работодателя о заключении с гражданином трудового (гражданско-правового) договора во всех случаях (в том числе, когда дача согласия комиссии не требуется либо согласие гражданину дано) информировать об этом уведомившую коммерческую (неко</w:t>
      </w:r>
      <w:r w:rsidR="00E16A21" w:rsidRPr="00D439D7">
        <w:rPr>
          <w:rFonts w:ascii="Times New Roman" w:hAnsi="Times New Roman" w:cs="Times New Roman"/>
          <w:sz w:val="28"/>
          <w:szCs w:val="28"/>
        </w:rPr>
        <w:t xml:space="preserve">ммерческую) организацию </w:t>
      </w:r>
      <w:r w:rsidR="001D4BC8" w:rsidRPr="00D439D7">
        <w:rPr>
          <w:rFonts w:ascii="Times New Roman" w:hAnsi="Times New Roman" w:cs="Times New Roman"/>
          <w:sz w:val="28"/>
          <w:szCs w:val="28"/>
        </w:rPr>
        <w:t>в 7-дневный срок (п</w:t>
      </w:r>
      <w:r w:rsidR="00404B72" w:rsidRPr="00D439D7">
        <w:rPr>
          <w:rFonts w:ascii="Times New Roman" w:hAnsi="Times New Roman" w:cs="Times New Roman"/>
          <w:sz w:val="28"/>
          <w:szCs w:val="28"/>
        </w:rPr>
        <w:t>ункт</w:t>
      </w:r>
      <w:r w:rsidR="001D4BC8" w:rsidRPr="00D439D7">
        <w:rPr>
          <w:rFonts w:ascii="Times New Roman" w:hAnsi="Times New Roman" w:cs="Times New Roman"/>
          <w:sz w:val="28"/>
          <w:szCs w:val="28"/>
        </w:rPr>
        <w:t> </w:t>
      </w:r>
      <w:r w:rsidR="00E16A21" w:rsidRPr="00D439D7">
        <w:rPr>
          <w:rFonts w:ascii="Times New Roman" w:hAnsi="Times New Roman" w:cs="Times New Roman"/>
          <w:sz w:val="28"/>
          <w:szCs w:val="28"/>
        </w:rPr>
        <w:t>33 Положения</w:t>
      </w:r>
      <w:r w:rsidR="00404B72" w:rsidRPr="00D439D7">
        <w:rPr>
          <w:rFonts w:ascii="Times New Roman" w:hAnsi="Times New Roman" w:cs="Times New Roman"/>
          <w:sz w:val="28"/>
          <w:szCs w:val="28"/>
        </w:rPr>
        <w:t xml:space="preserve"> о комиссиях</w:t>
      </w:r>
      <w:r w:rsidR="00E16A21" w:rsidRPr="00D439D7">
        <w:rPr>
          <w:rFonts w:ascii="Times New Roman" w:hAnsi="Times New Roman" w:cs="Times New Roman"/>
          <w:sz w:val="28"/>
          <w:szCs w:val="28"/>
        </w:rPr>
        <w:t>).</w:t>
      </w:r>
    </w:p>
    <w:p w:rsidR="00B97B94" w:rsidRPr="00D439D7" w:rsidRDefault="004B30A5" w:rsidP="00B97B94">
      <w:pPr>
        <w:pStyle w:val="ConsPlusNormal"/>
        <w:ind w:firstLine="770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t>9</w:t>
      </w:r>
      <w:r w:rsidR="0082651B" w:rsidRPr="00D439D7">
        <w:rPr>
          <w:rFonts w:ascii="Times New Roman" w:hAnsi="Times New Roman" w:cs="Times New Roman"/>
          <w:sz w:val="28"/>
          <w:szCs w:val="28"/>
        </w:rPr>
        <w:t>2</w:t>
      </w:r>
      <w:r w:rsidRPr="00D439D7">
        <w:rPr>
          <w:rFonts w:ascii="Times New Roman" w:hAnsi="Times New Roman" w:cs="Times New Roman"/>
          <w:sz w:val="28"/>
          <w:szCs w:val="28"/>
        </w:rPr>
        <w:t>.</w:t>
      </w:r>
      <w:r w:rsidR="00455D9A" w:rsidRPr="00D439D7">
        <w:rPr>
          <w:rFonts w:ascii="Times New Roman" w:hAnsi="Times New Roman" w:cs="Times New Roman"/>
          <w:sz w:val="28"/>
          <w:szCs w:val="28"/>
        </w:rPr>
        <w:t> </w:t>
      </w:r>
      <w:r w:rsidRPr="00D439D7">
        <w:rPr>
          <w:rFonts w:ascii="Times New Roman" w:hAnsi="Times New Roman" w:cs="Times New Roman"/>
          <w:sz w:val="28"/>
          <w:szCs w:val="28"/>
        </w:rPr>
        <w:t>При отсутствии</w:t>
      </w:r>
      <w:r w:rsidR="00C32B29" w:rsidRPr="00D439D7">
        <w:rPr>
          <w:rFonts w:ascii="Times New Roman" w:hAnsi="Times New Roman" w:cs="Times New Roman"/>
          <w:sz w:val="28"/>
          <w:szCs w:val="28"/>
        </w:rPr>
        <w:t xml:space="preserve"> в государственном (муниципальном) органе в течение 6 месяцев сведений</w:t>
      </w:r>
      <w:r w:rsidRPr="00D439D7">
        <w:rPr>
          <w:rFonts w:ascii="Times New Roman" w:hAnsi="Times New Roman" w:cs="Times New Roman"/>
          <w:sz w:val="28"/>
          <w:szCs w:val="28"/>
        </w:rPr>
        <w:t xml:space="preserve"> о</w:t>
      </w:r>
      <w:r w:rsidR="00C32B29" w:rsidRPr="00D439D7">
        <w:rPr>
          <w:rFonts w:ascii="Times New Roman" w:hAnsi="Times New Roman" w:cs="Times New Roman"/>
          <w:sz w:val="28"/>
          <w:szCs w:val="28"/>
        </w:rPr>
        <w:t xml:space="preserve"> дальнейшем</w:t>
      </w:r>
      <w:r w:rsidRPr="00D439D7">
        <w:rPr>
          <w:rFonts w:ascii="Times New Roman" w:hAnsi="Times New Roman" w:cs="Times New Roman"/>
          <w:sz w:val="28"/>
          <w:szCs w:val="28"/>
        </w:rPr>
        <w:t xml:space="preserve"> трудоустройстве </w:t>
      </w:r>
      <w:r w:rsidR="00C32B29" w:rsidRPr="00D439D7">
        <w:rPr>
          <w:rFonts w:ascii="Times New Roman" w:hAnsi="Times New Roman" w:cs="Times New Roman"/>
          <w:sz w:val="28"/>
          <w:szCs w:val="28"/>
        </w:rPr>
        <w:t>бывшего государственного (муниципального) служащего рекомендуется соответствующую информацию направлять в органы прокуратуры</w:t>
      </w:r>
      <w:r w:rsidR="002A4521" w:rsidRPr="00D439D7">
        <w:rPr>
          <w:rFonts w:ascii="Times New Roman" w:hAnsi="Times New Roman" w:cs="Times New Roman"/>
          <w:sz w:val="28"/>
          <w:szCs w:val="28"/>
        </w:rPr>
        <w:t xml:space="preserve"> по месту нахождения органа</w:t>
      </w:r>
      <w:r w:rsidR="00C32B29" w:rsidRPr="00D439D7">
        <w:rPr>
          <w:rFonts w:ascii="Times New Roman" w:hAnsi="Times New Roman" w:cs="Times New Roman"/>
          <w:sz w:val="28"/>
          <w:szCs w:val="28"/>
        </w:rPr>
        <w:t>.</w:t>
      </w:r>
      <w:r w:rsidR="006A3BC7" w:rsidRPr="00D439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0F6A" w:rsidRDefault="00B30F6A" w:rsidP="00CD0F95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39D7">
        <w:rPr>
          <w:rFonts w:ascii="Times New Roman" w:hAnsi="Times New Roman" w:cs="Times New Roman"/>
          <w:b/>
          <w:sz w:val="28"/>
          <w:szCs w:val="28"/>
          <w:lang w:val="en-US"/>
        </w:rPr>
        <w:t>XIII</w:t>
      </w:r>
      <w:r w:rsidRPr="00D439D7">
        <w:rPr>
          <w:rFonts w:ascii="Times New Roman" w:hAnsi="Times New Roman" w:cs="Times New Roman"/>
          <w:b/>
          <w:sz w:val="28"/>
          <w:szCs w:val="28"/>
        </w:rPr>
        <w:t xml:space="preserve">. Осуществление проверки соблюдения гражданином </w:t>
      </w:r>
      <w:r w:rsidRPr="00D439D7">
        <w:rPr>
          <w:rFonts w:ascii="Times New Roman" w:hAnsi="Times New Roman" w:cs="Times New Roman"/>
          <w:b/>
          <w:sz w:val="28"/>
          <w:szCs w:val="28"/>
          <w:lang w:eastAsia="ru-RU"/>
        </w:rPr>
        <w:t>- бывшим государственным (муниципальным) служащим</w:t>
      </w:r>
      <w:r w:rsidRPr="00D439D7">
        <w:rPr>
          <w:rFonts w:ascii="Times New Roman" w:hAnsi="Times New Roman" w:cs="Times New Roman"/>
          <w:b/>
          <w:sz w:val="28"/>
          <w:szCs w:val="28"/>
        </w:rPr>
        <w:t xml:space="preserve"> ограничений</w:t>
      </w:r>
    </w:p>
    <w:p w:rsidR="00AE2F2A" w:rsidRPr="00D439D7" w:rsidRDefault="00AE2F2A" w:rsidP="00CD0F95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0F6A" w:rsidRPr="00D439D7" w:rsidRDefault="00B30F6A" w:rsidP="0032524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9</w:t>
      </w:r>
      <w:r w:rsidR="0082651B" w:rsidRPr="00D439D7">
        <w:rPr>
          <w:rFonts w:ascii="Times New Roman" w:hAnsi="Times New Roman"/>
          <w:sz w:val="28"/>
          <w:szCs w:val="28"/>
          <w:lang w:eastAsia="ru-RU"/>
        </w:rPr>
        <w:t>3</w:t>
      </w:r>
      <w:r w:rsidR="00455D9A" w:rsidRPr="00D439D7">
        <w:rPr>
          <w:rFonts w:ascii="Times New Roman" w:hAnsi="Times New Roman"/>
          <w:sz w:val="28"/>
          <w:szCs w:val="28"/>
          <w:lang w:eastAsia="ru-RU"/>
        </w:rPr>
        <w:t>.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В соответствии с частью 6 статьи 12 Федерального закона № 273-ФЗ проверка соблюдения гражданином запрета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 (гражданско-правовых договоров) в случаях, </w:t>
      </w:r>
      <w:r w:rsidRPr="00D439D7">
        <w:rPr>
          <w:rFonts w:ascii="Times New Roman" w:hAnsi="Times New Roman"/>
          <w:sz w:val="28"/>
          <w:szCs w:val="28"/>
          <w:lang w:eastAsia="ru-RU"/>
        </w:rPr>
        <w:lastRenderedPageBreak/>
        <w:t>предусмотренных федеральными законами, если отдельные функции государственного</w:t>
      </w:r>
      <w:r w:rsidR="00622670" w:rsidRPr="00D439D7">
        <w:rPr>
          <w:rFonts w:ascii="Times New Roman" w:hAnsi="Times New Roman"/>
          <w:sz w:val="28"/>
          <w:szCs w:val="28"/>
          <w:lang w:eastAsia="ru-RU"/>
        </w:rPr>
        <w:t>, муниципального (административного)</w:t>
      </w:r>
      <w:r w:rsidR="00455D9A" w:rsidRPr="00D439D7">
        <w:rPr>
          <w:rFonts w:ascii="Times New Roman" w:hAnsi="Times New Roman"/>
          <w:sz w:val="28"/>
          <w:szCs w:val="28"/>
          <w:lang w:eastAsia="ru-RU"/>
        </w:rPr>
        <w:t xml:space="preserve"> у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правления данной организацией входили в должностные (служебные) обязанности </w:t>
      </w:r>
      <w:r w:rsidR="00455D9A" w:rsidRPr="00D439D7">
        <w:rPr>
          <w:rFonts w:ascii="Times New Roman" w:hAnsi="Times New Roman"/>
          <w:sz w:val="28"/>
          <w:szCs w:val="28"/>
          <w:lang w:eastAsia="ru-RU"/>
        </w:rPr>
        <w:t>государственного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 или муниципального служащего, и соблюдения работодателем условий заключения трудового договора или соблюдения условий заключения гражданско-правового договора с таким гражданином осуществляется в порядке, устанавливаемом нормативными правовыми актами Российской Федерации.</w:t>
      </w:r>
    </w:p>
    <w:p w:rsidR="00B30F6A" w:rsidRPr="00D439D7" w:rsidRDefault="00B30F6A" w:rsidP="003252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9</w:t>
      </w:r>
      <w:r w:rsidR="0082651B" w:rsidRPr="00D439D7">
        <w:rPr>
          <w:rFonts w:ascii="Times New Roman" w:hAnsi="Times New Roman"/>
          <w:sz w:val="28"/>
          <w:szCs w:val="28"/>
        </w:rPr>
        <w:t>4</w:t>
      </w:r>
      <w:r w:rsidR="00455D9A" w:rsidRPr="00D439D7">
        <w:rPr>
          <w:rFonts w:ascii="Times New Roman" w:hAnsi="Times New Roman"/>
          <w:sz w:val="28"/>
          <w:szCs w:val="28"/>
        </w:rPr>
        <w:t>. П</w:t>
      </w:r>
      <w:r w:rsidRPr="00D439D7">
        <w:rPr>
          <w:rFonts w:ascii="Times New Roman" w:hAnsi="Times New Roman"/>
          <w:sz w:val="28"/>
          <w:szCs w:val="28"/>
        </w:rPr>
        <w:t>редусмотренное статьей</w:t>
      </w:r>
      <w:r w:rsidR="00455D9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12 Федерального закона № 273-ФЗ ограничение на осуществление трудовой деятельности и оказание услуг гражданином относится к запретам, связанным с государственной (муниципальной) службой, установленным в целях противодействия коррупции. Указанное антикоррупционное ограничение распространяется на гражданина исключительно в связи с замещением им должности государственной (муниципальной) службы. </w:t>
      </w:r>
    </w:p>
    <w:p w:rsidR="00B30F6A" w:rsidRPr="00D439D7" w:rsidRDefault="00B30F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9</w:t>
      </w:r>
      <w:r w:rsidR="0082651B" w:rsidRPr="00D439D7">
        <w:rPr>
          <w:rFonts w:ascii="Times New Roman" w:hAnsi="Times New Roman"/>
          <w:sz w:val="28"/>
          <w:szCs w:val="28"/>
        </w:rPr>
        <w:t>5</w:t>
      </w:r>
      <w:r w:rsidRPr="00D439D7">
        <w:rPr>
          <w:rFonts w:ascii="Times New Roman" w:hAnsi="Times New Roman"/>
          <w:sz w:val="28"/>
          <w:szCs w:val="28"/>
        </w:rPr>
        <w:t>.</w:t>
      </w:r>
      <w:r w:rsidR="00455D9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Полномочия по осуществлению проверки соблюдения гражданами, замещавшими должности государственной или муниципальной службы, ограничений при заключении ими после увольнения с государственной (муниципальной) службы трудового договора и (или) гражданско-правового договора в случаях, предусмотренных федеральными законами, возложены на подразделения государственных</w:t>
      </w:r>
      <w:r w:rsidR="005F414E" w:rsidRPr="00D439D7">
        <w:rPr>
          <w:rFonts w:ascii="Times New Roman" w:hAnsi="Times New Roman"/>
          <w:sz w:val="28"/>
          <w:szCs w:val="28"/>
        </w:rPr>
        <w:t xml:space="preserve"> (муниципальных)</w:t>
      </w:r>
      <w:r w:rsidRPr="00D439D7">
        <w:rPr>
          <w:rFonts w:ascii="Times New Roman" w:hAnsi="Times New Roman"/>
          <w:sz w:val="28"/>
          <w:szCs w:val="28"/>
        </w:rPr>
        <w:t xml:space="preserve"> органов по профилактике коррупционных и иных правонарушений (подпункт «ж» пункта 6 Типового положения о подразделении федерального государственного органа по профилактике коррупционных и иных правонарушений и подпункт «з» пункта</w:t>
      </w:r>
      <w:r w:rsidR="005F414E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7 </w:t>
      </w:r>
      <w:r w:rsidRPr="00D439D7">
        <w:rPr>
          <w:rFonts w:ascii="Times New Roman" w:hAnsi="Times New Roman"/>
          <w:bCs/>
          <w:sz w:val="28"/>
          <w:szCs w:val="28"/>
        </w:rPr>
        <w:t>Типового положения об органе субъекта Российской Федерации по профилактике коррупционных и иных правонарушений, утвержденных Указом Президента Российской Федерации о</w:t>
      </w:r>
      <w:r w:rsidRPr="00D439D7">
        <w:rPr>
          <w:rFonts w:ascii="Times New Roman" w:hAnsi="Times New Roman"/>
          <w:sz w:val="28"/>
          <w:szCs w:val="28"/>
        </w:rPr>
        <w:t>т 15 июля 2015</w:t>
      </w:r>
      <w:r w:rsidRPr="00D439D7">
        <w:rPr>
          <w:rFonts w:ascii="Times New Roman" w:hAnsi="Times New Roman"/>
          <w:sz w:val="28"/>
          <w:szCs w:val="28"/>
          <w:lang w:val="en-US"/>
        </w:rPr>
        <w:t> </w:t>
      </w:r>
      <w:r w:rsidRPr="00D439D7">
        <w:rPr>
          <w:rFonts w:ascii="Times New Roman" w:hAnsi="Times New Roman"/>
          <w:sz w:val="28"/>
          <w:szCs w:val="28"/>
        </w:rPr>
        <w:t>г. № 364 «О мерах по совершенствованию организации деятельности в области противодействия коррупции»</w:t>
      </w:r>
      <w:r w:rsidR="00455D9A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>.</w:t>
      </w:r>
    </w:p>
    <w:p w:rsidR="00B30F6A" w:rsidRPr="00D651C9" w:rsidRDefault="00B30F6A" w:rsidP="001D4BC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9</w:t>
      </w:r>
      <w:r w:rsidR="0082651B" w:rsidRPr="00D439D7">
        <w:rPr>
          <w:rFonts w:ascii="Times New Roman" w:hAnsi="Times New Roman"/>
          <w:sz w:val="28"/>
          <w:szCs w:val="28"/>
        </w:rPr>
        <w:t>6</w:t>
      </w:r>
      <w:r w:rsidR="00455D9A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>В случае получения в ходе проверки объективных данных о нарушении ограничений, установленных статьей 12 Федерального закона № 273-ФЗ, государственному (муниципальному) органу необходимо информировать об этом прокуратуру, на которую в соответствии с</w:t>
      </w:r>
      <w:r w:rsidR="00AE2F2A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 xml:space="preserve">Федеральным законом от 17 января 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/>
            <w:sz w:val="28"/>
            <w:szCs w:val="28"/>
          </w:rPr>
          <w:t>1992 г</w:t>
        </w:r>
      </w:smartTag>
      <w:r w:rsidRPr="00D439D7">
        <w:rPr>
          <w:rFonts w:ascii="Times New Roman" w:hAnsi="Times New Roman"/>
          <w:sz w:val="28"/>
          <w:szCs w:val="28"/>
        </w:rPr>
        <w:t>. № 2202-1 «О прокуратуре Российской Федерации» в целях обеспечения верховенства закона, единства и укрепления законности, защиты прав и свобод человека и гражданина, а также охраняемых законом интересов общества и государства возложено осуществление надзора за исполнением законов органами управления и руководителями коммерческих и некоммерческих организаций.</w:t>
      </w:r>
    </w:p>
    <w:sectPr w:rsidR="00B30F6A" w:rsidRPr="00D651C9" w:rsidSect="00B81745">
      <w:headerReference w:type="default" r:id="rId40"/>
      <w:pgSz w:w="11906" w:h="16838"/>
      <w:pgMar w:top="567" w:right="680" w:bottom="567" w:left="153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7BF6" w:rsidRDefault="00E07BF6" w:rsidP="00CD08BD">
      <w:pPr>
        <w:spacing w:after="0" w:line="240" w:lineRule="auto"/>
      </w:pPr>
      <w:r>
        <w:separator/>
      </w:r>
    </w:p>
  </w:endnote>
  <w:endnote w:type="continuationSeparator" w:id="0">
    <w:p w:rsidR="00E07BF6" w:rsidRDefault="00E07BF6" w:rsidP="00CD08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7BF6" w:rsidRDefault="00E07BF6" w:rsidP="00CD08BD">
      <w:pPr>
        <w:spacing w:after="0" w:line="240" w:lineRule="auto"/>
      </w:pPr>
      <w:r>
        <w:separator/>
      </w:r>
    </w:p>
  </w:footnote>
  <w:footnote w:type="continuationSeparator" w:id="0">
    <w:p w:rsidR="00E07BF6" w:rsidRDefault="00E07BF6" w:rsidP="00CD08BD">
      <w:pPr>
        <w:spacing w:after="0" w:line="240" w:lineRule="auto"/>
      </w:pPr>
      <w:r>
        <w:continuationSeparator/>
      </w:r>
    </w:p>
  </w:footnote>
  <w:footnote w:id="1">
    <w:p w:rsidR="00000000" w:rsidRDefault="002F1F81" w:rsidP="00032233">
      <w:pPr>
        <w:autoSpaceDE w:val="0"/>
        <w:autoSpaceDN w:val="0"/>
        <w:adjustRightInd w:val="0"/>
        <w:spacing w:after="0" w:line="240" w:lineRule="auto"/>
        <w:ind w:firstLine="567"/>
        <w:jc w:val="both"/>
      </w:pPr>
      <w:r w:rsidRPr="00D651C9">
        <w:rPr>
          <w:rStyle w:val="aa"/>
          <w:rFonts w:ascii="Times New Roman" w:hAnsi="Times New Roman"/>
          <w:sz w:val="20"/>
          <w:szCs w:val="20"/>
        </w:rPr>
        <w:footnoteRef/>
      </w:r>
      <w:r w:rsidRPr="00D651C9">
        <w:rPr>
          <w:rFonts w:ascii="Times New Roman" w:hAnsi="Times New Roman"/>
          <w:sz w:val="20"/>
          <w:szCs w:val="20"/>
        </w:rPr>
        <w:t xml:space="preserve"> Настоящие Методические рекомендации не распространяются на граждан, вопросы о даче согласия на трудоустройство которых подлежат рассмотрению на заседании </w:t>
      </w:r>
      <w:r w:rsidRPr="00D651C9">
        <w:rPr>
          <w:rFonts w:ascii="Times New Roman" w:hAnsi="Times New Roman"/>
          <w:sz w:val="20"/>
          <w:szCs w:val="20"/>
          <w:lang w:eastAsia="ru-RU"/>
        </w:rPr>
        <w:t>президиума Совета при Президенте Российской Федерации по противодействию коррупции</w:t>
      </w:r>
      <w:r w:rsidR="00032233" w:rsidRPr="00D651C9">
        <w:rPr>
          <w:rFonts w:ascii="Times New Roman" w:hAnsi="Times New Roman"/>
          <w:sz w:val="20"/>
          <w:szCs w:val="20"/>
          <w:lang w:eastAsia="ru-RU"/>
        </w:rPr>
        <w:t xml:space="preserve"> в связи с </w:t>
      </w:r>
      <w:r w:rsidRPr="00D651C9">
        <w:rPr>
          <w:rFonts w:ascii="Times New Roman" w:hAnsi="Times New Roman"/>
          <w:sz w:val="20"/>
          <w:szCs w:val="20"/>
        </w:rPr>
        <w:t>замещ</w:t>
      </w:r>
      <w:r w:rsidR="00032233" w:rsidRPr="00D651C9">
        <w:rPr>
          <w:rFonts w:ascii="Times New Roman" w:hAnsi="Times New Roman"/>
          <w:sz w:val="20"/>
          <w:szCs w:val="20"/>
        </w:rPr>
        <w:t>ением</w:t>
      </w:r>
      <w:r w:rsidRPr="00D651C9">
        <w:rPr>
          <w:rFonts w:ascii="Times New Roman" w:hAnsi="Times New Roman"/>
          <w:sz w:val="20"/>
          <w:szCs w:val="20"/>
        </w:rPr>
        <w:t xml:space="preserve"> </w:t>
      </w:r>
      <w:r w:rsidR="00032233" w:rsidRPr="00D651C9">
        <w:rPr>
          <w:rFonts w:ascii="Times New Roman" w:hAnsi="Times New Roman"/>
          <w:sz w:val="20"/>
          <w:szCs w:val="20"/>
        </w:rPr>
        <w:t xml:space="preserve">ими ранее </w:t>
      </w:r>
      <w:r w:rsidRPr="00D651C9">
        <w:rPr>
          <w:rFonts w:ascii="Times New Roman" w:hAnsi="Times New Roman"/>
          <w:sz w:val="20"/>
          <w:szCs w:val="20"/>
        </w:rPr>
        <w:t>должност</w:t>
      </w:r>
      <w:r w:rsidR="00032233" w:rsidRPr="00D651C9">
        <w:rPr>
          <w:rFonts w:ascii="Times New Roman" w:hAnsi="Times New Roman"/>
          <w:sz w:val="20"/>
          <w:szCs w:val="20"/>
        </w:rPr>
        <w:t>ей</w:t>
      </w:r>
      <w:r w:rsidRPr="00D651C9">
        <w:rPr>
          <w:rFonts w:ascii="Times New Roman" w:hAnsi="Times New Roman"/>
          <w:sz w:val="20"/>
          <w:szCs w:val="20"/>
        </w:rPr>
        <w:t xml:space="preserve"> федеральной государственной службы указанны</w:t>
      </w:r>
      <w:r w:rsidR="00032233" w:rsidRPr="00D651C9">
        <w:rPr>
          <w:rFonts w:ascii="Times New Roman" w:hAnsi="Times New Roman"/>
          <w:sz w:val="20"/>
          <w:szCs w:val="20"/>
        </w:rPr>
        <w:t>х</w:t>
      </w:r>
      <w:r w:rsidRPr="00D651C9">
        <w:rPr>
          <w:rFonts w:ascii="Times New Roman" w:hAnsi="Times New Roman"/>
          <w:sz w:val="20"/>
          <w:szCs w:val="20"/>
        </w:rPr>
        <w:t xml:space="preserve"> в подпункте </w:t>
      </w:r>
      <w:r w:rsidR="00CD3A4D" w:rsidRPr="00CD3A4D">
        <w:rPr>
          <w:rFonts w:ascii="Times New Roman" w:hAnsi="Times New Roman"/>
          <w:sz w:val="20"/>
          <w:szCs w:val="20"/>
        </w:rPr>
        <w:t>«</w:t>
      </w:r>
      <w:r w:rsidRPr="00CD3A4D">
        <w:rPr>
          <w:rFonts w:ascii="Times New Roman" w:hAnsi="Times New Roman"/>
          <w:sz w:val="20"/>
          <w:szCs w:val="20"/>
        </w:rPr>
        <w:t>а</w:t>
      </w:r>
      <w:r w:rsidR="00CD3A4D" w:rsidRPr="00CD3A4D">
        <w:rPr>
          <w:rFonts w:ascii="Times New Roman" w:hAnsi="Times New Roman"/>
          <w:sz w:val="20"/>
          <w:szCs w:val="20"/>
        </w:rPr>
        <w:t>»</w:t>
      </w:r>
      <w:r w:rsidRPr="00D651C9">
        <w:rPr>
          <w:rFonts w:ascii="Times New Roman" w:hAnsi="Times New Roman"/>
          <w:sz w:val="20"/>
          <w:szCs w:val="20"/>
        </w:rPr>
        <w:t xml:space="preserve"> пункта 1 </w:t>
      </w:r>
      <w:r w:rsidRPr="00D651C9">
        <w:rPr>
          <w:rFonts w:ascii="Times New Roman" w:hAnsi="Times New Roman"/>
          <w:sz w:val="20"/>
          <w:szCs w:val="20"/>
          <w:lang w:eastAsia="ru-RU"/>
        </w:rPr>
        <w:t>Положения о порядке рассмотрения президиумом Совета при Президенте Российской Федерации по противодействию коррупции вопросов, касающихся соблюдения требований к служебному (должностному) поведению лиц, замещающих государственные должности Российской Федерации и отдельные должности федеральной государственной службы, и урегулирования конфликта интересов, а также некоторых обращений граждан, утвержденного Указом Президента Российской Федерации от 25 февраля 2011 г. № 233</w:t>
      </w:r>
      <w:r w:rsidR="00032233" w:rsidRPr="00D651C9">
        <w:rPr>
          <w:rFonts w:ascii="Times New Roman" w:hAnsi="Times New Roman"/>
          <w:sz w:val="20"/>
          <w:szCs w:val="20"/>
          <w:lang w:eastAsia="ru-RU"/>
        </w:rPr>
        <w:t>.</w:t>
      </w:r>
    </w:p>
  </w:footnote>
  <w:footnote w:id="2">
    <w:p w:rsidR="00074AD0" w:rsidRPr="004820F8" w:rsidRDefault="00074AD0" w:rsidP="00F737B0">
      <w:pPr>
        <w:spacing w:after="0" w:line="240" w:lineRule="auto"/>
        <w:ind w:firstLine="539"/>
        <w:jc w:val="both"/>
        <w:rPr>
          <w:sz w:val="20"/>
          <w:szCs w:val="20"/>
        </w:rPr>
      </w:pPr>
      <w:r>
        <w:rPr>
          <w:rStyle w:val="aa"/>
        </w:rPr>
        <w:footnoteRef/>
      </w:r>
      <w:r>
        <w:t xml:space="preserve"> </w:t>
      </w:r>
      <w:r w:rsidRPr="004820F8">
        <w:rPr>
          <w:rFonts w:ascii="Times New Roman" w:hAnsi="Times New Roman"/>
          <w:sz w:val="20"/>
          <w:szCs w:val="20"/>
          <w:lang w:eastAsia="ru-RU"/>
        </w:rPr>
        <w:t>В соответствии с пунктом 3 статьи 1 Федерального закона № 273-ФЗ д</w:t>
      </w:r>
      <w:r w:rsidRPr="004820F8">
        <w:rPr>
          <w:rFonts w:ascii="Times New Roman" w:hAnsi="Times New Roman"/>
          <w:sz w:val="20"/>
          <w:szCs w:val="20"/>
        </w:rPr>
        <w:t xml:space="preserve">ля </w:t>
      </w:r>
      <w:r>
        <w:rPr>
          <w:rFonts w:ascii="Times New Roman" w:hAnsi="Times New Roman"/>
          <w:sz w:val="20"/>
          <w:szCs w:val="20"/>
        </w:rPr>
        <w:t xml:space="preserve">целей </w:t>
      </w:r>
      <w:r w:rsidRPr="004820F8">
        <w:rPr>
          <w:rFonts w:ascii="Times New Roman" w:hAnsi="Times New Roman"/>
          <w:sz w:val="20"/>
          <w:szCs w:val="20"/>
        </w:rPr>
        <w:t>данного Федерального закона используется понятие нормативны</w:t>
      </w:r>
      <w:r>
        <w:rPr>
          <w:rFonts w:ascii="Times New Roman" w:hAnsi="Times New Roman"/>
          <w:sz w:val="20"/>
          <w:szCs w:val="20"/>
        </w:rPr>
        <w:t>е</w:t>
      </w:r>
      <w:r w:rsidRPr="004820F8">
        <w:rPr>
          <w:rFonts w:ascii="Times New Roman" w:hAnsi="Times New Roman"/>
          <w:sz w:val="20"/>
          <w:szCs w:val="20"/>
        </w:rPr>
        <w:t xml:space="preserve"> правовы</w:t>
      </w:r>
      <w:r>
        <w:rPr>
          <w:rFonts w:ascii="Times New Roman" w:hAnsi="Times New Roman"/>
          <w:sz w:val="20"/>
          <w:szCs w:val="20"/>
        </w:rPr>
        <w:t>е</w:t>
      </w:r>
      <w:r w:rsidRPr="004820F8">
        <w:rPr>
          <w:rFonts w:ascii="Times New Roman" w:hAnsi="Times New Roman"/>
          <w:sz w:val="20"/>
          <w:szCs w:val="20"/>
        </w:rPr>
        <w:t xml:space="preserve"> акт</w:t>
      </w:r>
      <w:r>
        <w:rPr>
          <w:rFonts w:ascii="Times New Roman" w:hAnsi="Times New Roman"/>
          <w:sz w:val="20"/>
          <w:szCs w:val="20"/>
        </w:rPr>
        <w:t>ы</w:t>
      </w:r>
      <w:r w:rsidRPr="004820F8">
        <w:rPr>
          <w:rFonts w:ascii="Times New Roman" w:hAnsi="Times New Roman"/>
          <w:sz w:val="20"/>
          <w:szCs w:val="20"/>
        </w:rPr>
        <w:t xml:space="preserve"> Российской Федерации, к которым относятся:</w:t>
      </w:r>
    </w:p>
    <w:p w:rsidR="00074AD0" w:rsidRPr="004820F8" w:rsidRDefault="00074AD0" w:rsidP="00F737B0">
      <w:pPr>
        <w:spacing w:after="0" w:line="240" w:lineRule="auto"/>
        <w:ind w:firstLine="539"/>
        <w:jc w:val="both"/>
        <w:rPr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а) </w:t>
      </w:r>
      <w:r w:rsidRPr="004820F8">
        <w:rPr>
          <w:rFonts w:ascii="Times New Roman" w:hAnsi="Times New Roman"/>
          <w:sz w:val="20"/>
          <w:szCs w:val="20"/>
        </w:rPr>
        <w:t>федеральные нормативные правовые акты (федеральные конституционные законы, федеральные законы, нормативные правовые акты Президента Российской Федерации, нормативные правовые акты Правительства Российской Федерации, нормативные правовые акты федеральных органов исполнительной власти и иных федеральных органов);</w:t>
      </w:r>
    </w:p>
    <w:p w:rsidR="00F737B0" w:rsidRDefault="00074AD0" w:rsidP="00F737B0">
      <w:pPr>
        <w:spacing w:after="1" w:line="240" w:lineRule="auto"/>
        <w:ind w:firstLine="53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б)</w:t>
      </w:r>
      <w:r>
        <w:t> </w:t>
      </w:r>
      <w:r w:rsidRPr="004820F8">
        <w:rPr>
          <w:rFonts w:ascii="Times New Roman" w:hAnsi="Times New Roman"/>
          <w:sz w:val="20"/>
          <w:szCs w:val="20"/>
        </w:rPr>
        <w:t>законы и иные нормативные правовые акты органов государственной власти</w:t>
      </w:r>
      <w:r>
        <w:rPr>
          <w:rFonts w:ascii="Times New Roman" w:hAnsi="Times New Roman"/>
          <w:sz w:val="20"/>
          <w:szCs w:val="20"/>
        </w:rPr>
        <w:t xml:space="preserve"> субъектов Российской Федерации;</w:t>
      </w:r>
    </w:p>
    <w:p w:rsidR="00000000" w:rsidRDefault="00074AD0" w:rsidP="00F737B0">
      <w:pPr>
        <w:spacing w:after="1" w:line="240" w:lineRule="auto"/>
        <w:ind w:firstLine="539"/>
        <w:jc w:val="both"/>
      </w:pPr>
      <w:r>
        <w:rPr>
          <w:rFonts w:ascii="Times New Roman" w:hAnsi="Times New Roman"/>
        </w:rPr>
        <w:t>в) </w:t>
      </w:r>
      <w:r w:rsidRPr="004820F8">
        <w:rPr>
          <w:rFonts w:ascii="Times New Roman" w:hAnsi="Times New Roman"/>
        </w:rPr>
        <w:t>муниципальные правовые акты.</w:t>
      </w:r>
    </w:p>
  </w:footnote>
  <w:footnote w:id="3">
    <w:p w:rsidR="00000000" w:rsidRDefault="00074AD0" w:rsidP="000B693D">
      <w:pPr>
        <w:pStyle w:val="a8"/>
        <w:ind w:firstLine="567"/>
        <w:jc w:val="both"/>
      </w:pPr>
      <w:r w:rsidRPr="001D6123">
        <w:rPr>
          <w:rStyle w:val="aa"/>
          <w:rFonts w:ascii="Times New Roman" w:hAnsi="Times New Roman"/>
        </w:rPr>
        <w:footnoteRef/>
      </w:r>
      <w:r w:rsidRPr="001D6123">
        <w:rPr>
          <w:rFonts w:ascii="Times New Roman" w:hAnsi="Times New Roman"/>
        </w:rPr>
        <w:t xml:space="preserve"> В соответствии </w:t>
      </w:r>
      <w:r w:rsidRPr="004820F8">
        <w:rPr>
          <w:rFonts w:ascii="Times New Roman" w:hAnsi="Times New Roman"/>
          <w:lang w:eastAsia="ru-RU"/>
        </w:rPr>
        <w:t xml:space="preserve">с пунктом </w:t>
      </w:r>
      <w:r>
        <w:rPr>
          <w:rFonts w:ascii="Times New Roman" w:hAnsi="Times New Roman"/>
          <w:lang w:eastAsia="ru-RU"/>
        </w:rPr>
        <w:t>4</w:t>
      </w:r>
      <w:r w:rsidRPr="004820F8">
        <w:rPr>
          <w:rFonts w:ascii="Times New Roman" w:hAnsi="Times New Roman"/>
          <w:lang w:eastAsia="ru-RU"/>
        </w:rPr>
        <w:t xml:space="preserve"> статьи 1 Федерального закона № 273-ФЗ д</w:t>
      </w:r>
      <w:r w:rsidRPr="004820F8">
        <w:rPr>
          <w:rFonts w:ascii="Times New Roman" w:hAnsi="Times New Roman"/>
        </w:rPr>
        <w:t xml:space="preserve">ля </w:t>
      </w:r>
      <w:r>
        <w:rPr>
          <w:rFonts w:ascii="Times New Roman" w:hAnsi="Times New Roman"/>
        </w:rPr>
        <w:t xml:space="preserve">целей </w:t>
      </w:r>
      <w:r w:rsidRPr="004820F8">
        <w:rPr>
          <w:rFonts w:ascii="Times New Roman" w:hAnsi="Times New Roman"/>
        </w:rPr>
        <w:t xml:space="preserve">данного Федерального закона </w:t>
      </w:r>
      <w:r>
        <w:rPr>
          <w:rFonts w:ascii="Times New Roman" w:hAnsi="Times New Roman"/>
        </w:rPr>
        <w:t>функции государственного, муниципального (административного) управления организацией - полномочия государственного или муниципального служащего принимать обязательные для исполнения решения по кадровым, организационно-техническим, финансовым, материально-техническим или иным вопросам в отношении данной организации, в том числе решения, связанные с выдачей разрешений (лицензий) на осуществление определенного вида деятельности и (или) отдельных действий данной организацией, либо готовить проекты таких решений.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4AD0" w:rsidRPr="00A65A51" w:rsidRDefault="00074AD0">
    <w:pPr>
      <w:pStyle w:val="a3"/>
      <w:jc w:val="center"/>
      <w:rPr>
        <w:rFonts w:ascii="Times New Roman" w:hAnsi="Times New Roman"/>
      </w:rPr>
    </w:pPr>
    <w:r w:rsidRPr="00A65A51">
      <w:rPr>
        <w:rFonts w:ascii="Times New Roman" w:hAnsi="Times New Roman"/>
      </w:rPr>
      <w:fldChar w:fldCharType="begin"/>
    </w:r>
    <w:r w:rsidRPr="00A65A51">
      <w:rPr>
        <w:rFonts w:ascii="Times New Roman" w:hAnsi="Times New Roman"/>
      </w:rPr>
      <w:instrText xml:space="preserve"> PAGE   \* MERGEFORMAT </w:instrText>
    </w:r>
    <w:r w:rsidRPr="00A65A51">
      <w:rPr>
        <w:rFonts w:ascii="Times New Roman" w:hAnsi="Times New Roman"/>
      </w:rPr>
      <w:fldChar w:fldCharType="separate"/>
    </w:r>
    <w:r w:rsidR="00B05E95">
      <w:rPr>
        <w:rFonts w:ascii="Times New Roman" w:hAnsi="Times New Roman"/>
        <w:noProof/>
      </w:rPr>
      <w:t>21</w:t>
    </w:r>
    <w:r w:rsidRPr="00A65A51">
      <w:rPr>
        <w:rFonts w:ascii="Times New Roman" w:hAnsi="Times New Roman"/>
      </w:rPr>
      <w:fldChar w:fldCharType="end"/>
    </w:r>
  </w:p>
  <w:p w:rsidR="00074AD0" w:rsidRDefault="00074AD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D5462E"/>
    <w:multiLevelType w:val="multilevel"/>
    <w:tmpl w:val="E3C6C0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9F10AF4"/>
    <w:multiLevelType w:val="hybridMultilevel"/>
    <w:tmpl w:val="AD541EDA"/>
    <w:lvl w:ilvl="0" w:tplc="9200852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4CC72132"/>
    <w:multiLevelType w:val="multilevel"/>
    <w:tmpl w:val="890E68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visionView w:inkAnnotations="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7BA"/>
    <w:rsid w:val="00006F46"/>
    <w:rsid w:val="00010100"/>
    <w:rsid w:val="000163E8"/>
    <w:rsid w:val="00020023"/>
    <w:rsid w:val="00024720"/>
    <w:rsid w:val="00027016"/>
    <w:rsid w:val="00032233"/>
    <w:rsid w:val="00036A82"/>
    <w:rsid w:val="000402BC"/>
    <w:rsid w:val="0004168B"/>
    <w:rsid w:val="00042CF5"/>
    <w:rsid w:val="00043935"/>
    <w:rsid w:val="00044AC6"/>
    <w:rsid w:val="000504EB"/>
    <w:rsid w:val="00050BA4"/>
    <w:rsid w:val="00053063"/>
    <w:rsid w:val="00056C00"/>
    <w:rsid w:val="00061999"/>
    <w:rsid w:val="00070A57"/>
    <w:rsid w:val="00072E3E"/>
    <w:rsid w:val="00074AD0"/>
    <w:rsid w:val="000816EE"/>
    <w:rsid w:val="000860C4"/>
    <w:rsid w:val="00087605"/>
    <w:rsid w:val="00092F63"/>
    <w:rsid w:val="000935E9"/>
    <w:rsid w:val="000B0A95"/>
    <w:rsid w:val="000B1C6B"/>
    <w:rsid w:val="000B474E"/>
    <w:rsid w:val="000B652F"/>
    <w:rsid w:val="000B693D"/>
    <w:rsid w:val="000C3199"/>
    <w:rsid w:val="000C474C"/>
    <w:rsid w:val="000C5CD6"/>
    <w:rsid w:val="000C5F41"/>
    <w:rsid w:val="000C779E"/>
    <w:rsid w:val="000D4431"/>
    <w:rsid w:val="000E0B68"/>
    <w:rsid w:val="000E37F1"/>
    <w:rsid w:val="000F0864"/>
    <w:rsid w:val="000F1559"/>
    <w:rsid w:val="000F682F"/>
    <w:rsid w:val="000F7F30"/>
    <w:rsid w:val="001004B2"/>
    <w:rsid w:val="0010231C"/>
    <w:rsid w:val="00105E65"/>
    <w:rsid w:val="00112180"/>
    <w:rsid w:val="00112488"/>
    <w:rsid w:val="001132DD"/>
    <w:rsid w:val="00113E95"/>
    <w:rsid w:val="00121EFC"/>
    <w:rsid w:val="00124237"/>
    <w:rsid w:val="00136626"/>
    <w:rsid w:val="00137422"/>
    <w:rsid w:val="00137D2A"/>
    <w:rsid w:val="00142581"/>
    <w:rsid w:val="00142D42"/>
    <w:rsid w:val="00144515"/>
    <w:rsid w:val="00155151"/>
    <w:rsid w:val="00162361"/>
    <w:rsid w:val="001635E6"/>
    <w:rsid w:val="001638C8"/>
    <w:rsid w:val="001643F0"/>
    <w:rsid w:val="001713E8"/>
    <w:rsid w:val="00174370"/>
    <w:rsid w:val="00174AFF"/>
    <w:rsid w:val="00177392"/>
    <w:rsid w:val="00180507"/>
    <w:rsid w:val="001811C7"/>
    <w:rsid w:val="00181CD6"/>
    <w:rsid w:val="00185DE7"/>
    <w:rsid w:val="00187D9D"/>
    <w:rsid w:val="001919DE"/>
    <w:rsid w:val="001949B6"/>
    <w:rsid w:val="001A1892"/>
    <w:rsid w:val="001A34C1"/>
    <w:rsid w:val="001A4209"/>
    <w:rsid w:val="001A5E1E"/>
    <w:rsid w:val="001B12FF"/>
    <w:rsid w:val="001B1D60"/>
    <w:rsid w:val="001B2BD6"/>
    <w:rsid w:val="001B337A"/>
    <w:rsid w:val="001B3881"/>
    <w:rsid w:val="001B58AA"/>
    <w:rsid w:val="001B7E54"/>
    <w:rsid w:val="001C22D1"/>
    <w:rsid w:val="001C5CE5"/>
    <w:rsid w:val="001D11D0"/>
    <w:rsid w:val="001D45B7"/>
    <w:rsid w:val="001D4BC8"/>
    <w:rsid w:val="001D6123"/>
    <w:rsid w:val="001E00B9"/>
    <w:rsid w:val="001E6A85"/>
    <w:rsid w:val="001E77F2"/>
    <w:rsid w:val="001F26E0"/>
    <w:rsid w:val="001F2EFA"/>
    <w:rsid w:val="001F2FDE"/>
    <w:rsid w:val="001F38C1"/>
    <w:rsid w:val="00200B77"/>
    <w:rsid w:val="00207081"/>
    <w:rsid w:val="00216E6F"/>
    <w:rsid w:val="00224360"/>
    <w:rsid w:val="002244B2"/>
    <w:rsid w:val="002278AA"/>
    <w:rsid w:val="0023236E"/>
    <w:rsid w:val="002342CB"/>
    <w:rsid w:val="00241042"/>
    <w:rsid w:val="00245D87"/>
    <w:rsid w:val="002502ED"/>
    <w:rsid w:val="00251A38"/>
    <w:rsid w:val="00252502"/>
    <w:rsid w:val="00263635"/>
    <w:rsid w:val="00263758"/>
    <w:rsid w:val="002638D8"/>
    <w:rsid w:val="00267E87"/>
    <w:rsid w:val="00271893"/>
    <w:rsid w:val="00272AA8"/>
    <w:rsid w:val="002808C4"/>
    <w:rsid w:val="002816AC"/>
    <w:rsid w:val="00282A76"/>
    <w:rsid w:val="00282A7F"/>
    <w:rsid w:val="002838D6"/>
    <w:rsid w:val="00290B5C"/>
    <w:rsid w:val="002919A4"/>
    <w:rsid w:val="00294D97"/>
    <w:rsid w:val="002959F9"/>
    <w:rsid w:val="00295B28"/>
    <w:rsid w:val="00297365"/>
    <w:rsid w:val="002A3E4D"/>
    <w:rsid w:val="002A4521"/>
    <w:rsid w:val="002A4661"/>
    <w:rsid w:val="002B2106"/>
    <w:rsid w:val="002B2876"/>
    <w:rsid w:val="002B2B42"/>
    <w:rsid w:val="002B3823"/>
    <w:rsid w:val="002C1C89"/>
    <w:rsid w:val="002D7F9B"/>
    <w:rsid w:val="002F1F81"/>
    <w:rsid w:val="002F32A2"/>
    <w:rsid w:val="002F7435"/>
    <w:rsid w:val="002F7B0D"/>
    <w:rsid w:val="00301A84"/>
    <w:rsid w:val="00314D0F"/>
    <w:rsid w:val="00315636"/>
    <w:rsid w:val="0032085F"/>
    <w:rsid w:val="00320F2F"/>
    <w:rsid w:val="00321072"/>
    <w:rsid w:val="00321759"/>
    <w:rsid w:val="0032189A"/>
    <w:rsid w:val="003232C7"/>
    <w:rsid w:val="00323E77"/>
    <w:rsid w:val="0032478E"/>
    <w:rsid w:val="00325244"/>
    <w:rsid w:val="003253EC"/>
    <w:rsid w:val="00325F52"/>
    <w:rsid w:val="0033077F"/>
    <w:rsid w:val="0033541E"/>
    <w:rsid w:val="0033679E"/>
    <w:rsid w:val="00350A7A"/>
    <w:rsid w:val="00352A4E"/>
    <w:rsid w:val="00355C1E"/>
    <w:rsid w:val="00356C4D"/>
    <w:rsid w:val="003728CD"/>
    <w:rsid w:val="00376040"/>
    <w:rsid w:val="003802BA"/>
    <w:rsid w:val="003807F8"/>
    <w:rsid w:val="00382627"/>
    <w:rsid w:val="00382629"/>
    <w:rsid w:val="00382F19"/>
    <w:rsid w:val="00386859"/>
    <w:rsid w:val="003910F4"/>
    <w:rsid w:val="00392B9A"/>
    <w:rsid w:val="003959F2"/>
    <w:rsid w:val="00395BCE"/>
    <w:rsid w:val="003A3BE0"/>
    <w:rsid w:val="003A4DE3"/>
    <w:rsid w:val="003B2153"/>
    <w:rsid w:val="003B575F"/>
    <w:rsid w:val="003B5801"/>
    <w:rsid w:val="003B728B"/>
    <w:rsid w:val="003C312D"/>
    <w:rsid w:val="003C575D"/>
    <w:rsid w:val="003D0CBC"/>
    <w:rsid w:val="003D28A2"/>
    <w:rsid w:val="003D372C"/>
    <w:rsid w:val="003D3F41"/>
    <w:rsid w:val="003E4401"/>
    <w:rsid w:val="003F34E3"/>
    <w:rsid w:val="003F3AC9"/>
    <w:rsid w:val="003F5B96"/>
    <w:rsid w:val="003F70E0"/>
    <w:rsid w:val="00400966"/>
    <w:rsid w:val="004020AA"/>
    <w:rsid w:val="00404657"/>
    <w:rsid w:val="00404B72"/>
    <w:rsid w:val="00407DA2"/>
    <w:rsid w:val="0042226D"/>
    <w:rsid w:val="00425C99"/>
    <w:rsid w:val="00426648"/>
    <w:rsid w:val="00431052"/>
    <w:rsid w:val="00431FE2"/>
    <w:rsid w:val="00433374"/>
    <w:rsid w:val="0043564F"/>
    <w:rsid w:val="00442FE0"/>
    <w:rsid w:val="0044456E"/>
    <w:rsid w:val="00444A8C"/>
    <w:rsid w:val="0045117B"/>
    <w:rsid w:val="004534C2"/>
    <w:rsid w:val="00454D49"/>
    <w:rsid w:val="00455D9A"/>
    <w:rsid w:val="00455E40"/>
    <w:rsid w:val="0045750D"/>
    <w:rsid w:val="0046139C"/>
    <w:rsid w:val="00464A5C"/>
    <w:rsid w:val="00474742"/>
    <w:rsid w:val="004820F8"/>
    <w:rsid w:val="0048290C"/>
    <w:rsid w:val="0048293B"/>
    <w:rsid w:val="004868F2"/>
    <w:rsid w:val="00487834"/>
    <w:rsid w:val="00491384"/>
    <w:rsid w:val="00493FB9"/>
    <w:rsid w:val="0049696C"/>
    <w:rsid w:val="00497B9B"/>
    <w:rsid w:val="004A442F"/>
    <w:rsid w:val="004B0334"/>
    <w:rsid w:val="004B30A5"/>
    <w:rsid w:val="004B6CE8"/>
    <w:rsid w:val="004B78A8"/>
    <w:rsid w:val="004C0D3F"/>
    <w:rsid w:val="004C335A"/>
    <w:rsid w:val="004C3F5C"/>
    <w:rsid w:val="004C530A"/>
    <w:rsid w:val="004D36AE"/>
    <w:rsid w:val="004D4BE3"/>
    <w:rsid w:val="004E0F38"/>
    <w:rsid w:val="004E4D53"/>
    <w:rsid w:val="004E7216"/>
    <w:rsid w:val="004F356C"/>
    <w:rsid w:val="004F4D52"/>
    <w:rsid w:val="004F7A8D"/>
    <w:rsid w:val="004F7CE7"/>
    <w:rsid w:val="0050005C"/>
    <w:rsid w:val="00502B6A"/>
    <w:rsid w:val="00504856"/>
    <w:rsid w:val="00507A21"/>
    <w:rsid w:val="00507C8D"/>
    <w:rsid w:val="00510440"/>
    <w:rsid w:val="0051560E"/>
    <w:rsid w:val="00515AB0"/>
    <w:rsid w:val="0052040B"/>
    <w:rsid w:val="00522401"/>
    <w:rsid w:val="00522EBF"/>
    <w:rsid w:val="005278F3"/>
    <w:rsid w:val="00532A40"/>
    <w:rsid w:val="00536FD8"/>
    <w:rsid w:val="00540B14"/>
    <w:rsid w:val="00542C3B"/>
    <w:rsid w:val="00545E1E"/>
    <w:rsid w:val="00547166"/>
    <w:rsid w:val="0056181F"/>
    <w:rsid w:val="00563252"/>
    <w:rsid w:val="00566803"/>
    <w:rsid w:val="00566B95"/>
    <w:rsid w:val="00574127"/>
    <w:rsid w:val="005746C7"/>
    <w:rsid w:val="00575AEE"/>
    <w:rsid w:val="00582F5A"/>
    <w:rsid w:val="00584B84"/>
    <w:rsid w:val="00585E2A"/>
    <w:rsid w:val="005903E5"/>
    <w:rsid w:val="0059336E"/>
    <w:rsid w:val="00594C18"/>
    <w:rsid w:val="005A2013"/>
    <w:rsid w:val="005A296C"/>
    <w:rsid w:val="005B3103"/>
    <w:rsid w:val="005B7294"/>
    <w:rsid w:val="005C2977"/>
    <w:rsid w:val="005C40BE"/>
    <w:rsid w:val="005C5CEB"/>
    <w:rsid w:val="005C6C4C"/>
    <w:rsid w:val="005D0B00"/>
    <w:rsid w:val="005D3E74"/>
    <w:rsid w:val="005D5F21"/>
    <w:rsid w:val="005E6E32"/>
    <w:rsid w:val="005F0F83"/>
    <w:rsid w:val="005F3690"/>
    <w:rsid w:val="005F414E"/>
    <w:rsid w:val="005F67F3"/>
    <w:rsid w:val="0061180C"/>
    <w:rsid w:val="00616C97"/>
    <w:rsid w:val="00622670"/>
    <w:rsid w:val="00622FD9"/>
    <w:rsid w:val="0063219E"/>
    <w:rsid w:val="00633E9D"/>
    <w:rsid w:val="00641F07"/>
    <w:rsid w:val="00654ACD"/>
    <w:rsid w:val="006569A2"/>
    <w:rsid w:val="0066637D"/>
    <w:rsid w:val="00666ED9"/>
    <w:rsid w:val="006733F8"/>
    <w:rsid w:val="00673CD2"/>
    <w:rsid w:val="0067501A"/>
    <w:rsid w:val="00676A88"/>
    <w:rsid w:val="00680EEB"/>
    <w:rsid w:val="00692265"/>
    <w:rsid w:val="00693A82"/>
    <w:rsid w:val="006A3BC7"/>
    <w:rsid w:val="006B299A"/>
    <w:rsid w:val="006B3582"/>
    <w:rsid w:val="006B4D85"/>
    <w:rsid w:val="006B520C"/>
    <w:rsid w:val="006B5E73"/>
    <w:rsid w:val="006C28A1"/>
    <w:rsid w:val="006C3271"/>
    <w:rsid w:val="006C71B9"/>
    <w:rsid w:val="006C78D8"/>
    <w:rsid w:val="006D273F"/>
    <w:rsid w:val="006D287B"/>
    <w:rsid w:val="006D5CD7"/>
    <w:rsid w:val="006E3104"/>
    <w:rsid w:val="006E50D5"/>
    <w:rsid w:val="006E69D3"/>
    <w:rsid w:val="006E6BE1"/>
    <w:rsid w:val="006E7D30"/>
    <w:rsid w:val="006F2ABA"/>
    <w:rsid w:val="006F37A0"/>
    <w:rsid w:val="006F537C"/>
    <w:rsid w:val="006F53A2"/>
    <w:rsid w:val="006F752E"/>
    <w:rsid w:val="007006FC"/>
    <w:rsid w:val="00711643"/>
    <w:rsid w:val="00711DD6"/>
    <w:rsid w:val="00716CFC"/>
    <w:rsid w:val="00717E8B"/>
    <w:rsid w:val="00720A4E"/>
    <w:rsid w:val="00723CE2"/>
    <w:rsid w:val="00725B1C"/>
    <w:rsid w:val="00725B6C"/>
    <w:rsid w:val="00726A67"/>
    <w:rsid w:val="0074116F"/>
    <w:rsid w:val="00741690"/>
    <w:rsid w:val="0074183A"/>
    <w:rsid w:val="00754C29"/>
    <w:rsid w:val="0075606C"/>
    <w:rsid w:val="00760C46"/>
    <w:rsid w:val="007642B3"/>
    <w:rsid w:val="00772BE0"/>
    <w:rsid w:val="00774ED0"/>
    <w:rsid w:val="007841BF"/>
    <w:rsid w:val="00784EA8"/>
    <w:rsid w:val="00787909"/>
    <w:rsid w:val="00791A2C"/>
    <w:rsid w:val="00792CF5"/>
    <w:rsid w:val="007A210B"/>
    <w:rsid w:val="007A2EDF"/>
    <w:rsid w:val="007A41EE"/>
    <w:rsid w:val="007A4C63"/>
    <w:rsid w:val="007A54A0"/>
    <w:rsid w:val="007B08A4"/>
    <w:rsid w:val="007B435C"/>
    <w:rsid w:val="007B4ABA"/>
    <w:rsid w:val="007B582C"/>
    <w:rsid w:val="007B6562"/>
    <w:rsid w:val="007C014A"/>
    <w:rsid w:val="007C5396"/>
    <w:rsid w:val="007D503B"/>
    <w:rsid w:val="007E16BF"/>
    <w:rsid w:val="007E1EB3"/>
    <w:rsid w:val="007E25BD"/>
    <w:rsid w:val="007E6707"/>
    <w:rsid w:val="007E6E74"/>
    <w:rsid w:val="007F2DD0"/>
    <w:rsid w:val="007F71A3"/>
    <w:rsid w:val="00800FE4"/>
    <w:rsid w:val="008032EB"/>
    <w:rsid w:val="008037B3"/>
    <w:rsid w:val="00805C1B"/>
    <w:rsid w:val="00805F43"/>
    <w:rsid w:val="00806119"/>
    <w:rsid w:val="00806962"/>
    <w:rsid w:val="008155A0"/>
    <w:rsid w:val="00816D40"/>
    <w:rsid w:val="008249FC"/>
    <w:rsid w:val="0082651B"/>
    <w:rsid w:val="00827093"/>
    <w:rsid w:val="008327BA"/>
    <w:rsid w:val="00832888"/>
    <w:rsid w:val="00834CFB"/>
    <w:rsid w:val="00837611"/>
    <w:rsid w:val="00843C01"/>
    <w:rsid w:val="008442F3"/>
    <w:rsid w:val="00851EB1"/>
    <w:rsid w:val="00851FA8"/>
    <w:rsid w:val="00853059"/>
    <w:rsid w:val="00854F0C"/>
    <w:rsid w:val="00872C13"/>
    <w:rsid w:val="008739E6"/>
    <w:rsid w:val="008761AC"/>
    <w:rsid w:val="008807E5"/>
    <w:rsid w:val="00880C77"/>
    <w:rsid w:val="00882A5C"/>
    <w:rsid w:val="0088393F"/>
    <w:rsid w:val="008865E9"/>
    <w:rsid w:val="008869AA"/>
    <w:rsid w:val="0089120E"/>
    <w:rsid w:val="00892FC8"/>
    <w:rsid w:val="008A3CF6"/>
    <w:rsid w:val="008A418B"/>
    <w:rsid w:val="008A4C9D"/>
    <w:rsid w:val="008B0A02"/>
    <w:rsid w:val="008B0DB4"/>
    <w:rsid w:val="008B2561"/>
    <w:rsid w:val="008B7D57"/>
    <w:rsid w:val="008C07F0"/>
    <w:rsid w:val="008C0D06"/>
    <w:rsid w:val="008C406C"/>
    <w:rsid w:val="008C67B0"/>
    <w:rsid w:val="008C6867"/>
    <w:rsid w:val="008D44C9"/>
    <w:rsid w:val="008E4E6B"/>
    <w:rsid w:val="008E55CC"/>
    <w:rsid w:val="008F1F8D"/>
    <w:rsid w:val="008F214B"/>
    <w:rsid w:val="009005C6"/>
    <w:rsid w:val="00902F56"/>
    <w:rsid w:val="00904964"/>
    <w:rsid w:val="00920CEE"/>
    <w:rsid w:val="00924A7C"/>
    <w:rsid w:val="00925CD8"/>
    <w:rsid w:val="009328AF"/>
    <w:rsid w:val="009347C1"/>
    <w:rsid w:val="009354B4"/>
    <w:rsid w:val="00940A09"/>
    <w:rsid w:val="00944126"/>
    <w:rsid w:val="009449B6"/>
    <w:rsid w:val="00945A4F"/>
    <w:rsid w:val="0095173D"/>
    <w:rsid w:val="00963A15"/>
    <w:rsid w:val="009714D6"/>
    <w:rsid w:val="00974771"/>
    <w:rsid w:val="009755E5"/>
    <w:rsid w:val="00982843"/>
    <w:rsid w:val="00987E5D"/>
    <w:rsid w:val="00990579"/>
    <w:rsid w:val="00991BB0"/>
    <w:rsid w:val="00997D02"/>
    <w:rsid w:val="009A0240"/>
    <w:rsid w:val="009A2CBE"/>
    <w:rsid w:val="009B3BE0"/>
    <w:rsid w:val="009B3CB3"/>
    <w:rsid w:val="009B574E"/>
    <w:rsid w:val="009C62BB"/>
    <w:rsid w:val="009D3007"/>
    <w:rsid w:val="009D374D"/>
    <w:rsid w:val="009D5400"/>
    <w:rsid w:val="009E15EF"/>
    <w:rsid w:val="009E2D53"/>
    <w:rsid w:val="009E376E"/>
    <w:rsid w:val="009E7069"/>
    <w:rsid w:val="009E7570"/>
    <w:rsid w:val="009F17B2"/>
    <w:rsid w:val="00A006D8"/>
    <w:rsid w:val="00A0245A"/>
    <w:rsid w:val="00A024BA"/>
    <w:rsid w:val="00A04858"/>
    <w:rsid w:val="00A05671"/>
    <w:rsid w:val="00A0701F"/>
    <w:rsid w:val="00A12826"/>
    <w:rsid w:val="00A23976"/>
    <w:rsid w:val="00A269A1"/>
    <w:rsid w:val="00A27B24"/>
    <w:rsid w:val="00A32B8A"/>
    <w:rsid w:val="00A33957"/>
    <w:rsid w:val="00A35E6C"/>
    <w:rsid w:val="00A3643D"/>
    <w:rsid w:val="00A377E0"/>
    <w:rsid w:val="00A40984"/>
    <w:rsid w:val="00A42C70"/>
    <w:rsid w:val="00A44C86"/>
    <w:rsid w:val="00A44E98"/>
    <w:rsid w:val="00A4782A"/>
    <w:rsid w:val="00A47AA9"/>
    <w:rsid w:val="00A47B64"/>
    <w:rsid w:val="00A55F1E"/>
    <w:rsid w:val="00A61908"/>
    <w:rsid w:val="00A63445"/>
    <w:rsid w:val="00A640FD"/>
    <w:rsid w:val="00A65A51"/>
    <w:rsid w:val="00A70294"/>
    <w:rsid w:val="00A7513E"/>
    <w:rsid w:val="00A76DA7"/>
    <w:rsid w:val="00A77428"/>
    <w:rsid w:val="00A84973"/>
    <w:rsid w:val="00A86C96"/>
    <w:rsid w:val="00A91A79"/>
    <w:rsid w:val="00A96281"/>
    <w:rsid w:val="00A96D06"/>
    <w:rsid w:val="00AA34B4"/>
    <w:rsid w:val="00AB0C5E"/>
    <w:rsid w:val="00AB17D1"/>
    <w:rsid w:val="00AB7227"/>
    <w:rsid w:val="00AC181E"/>
    <w:rsid w:val="00AC552B"/>
    <w:rsid w:val="00AC59EF"/>
    <w:rsid w:val="00AD2795"/>
    <w:rsid w:val="00AD6D13"/>
    <w:rsid w:val="00AE2F2A"/>
    <w:rsid w:val="00AE5F42"/>
    <w:rsid w:val="00AE7156"/>
    <w:rsid w:val="00AE72B4"/>
    <w:rsid w:val="00AF004D"/>
    <w:rsid w:val="00AF553A"/>
    <w:rsid w:val="00AF7CA8"/>
    <w:rsid w:val="00B05E95"/>
    <w:rsid w:val="00B061AD"/>
    <w:rsid w:val="00B10ACD"/>
    <w:rsid w:val="00B11556"/>
    <w:rsid w:val="00B11F3C"/>
    <w:rsid w:val="00B21A80"/>
    <w:rsid w:val="00B27859"/>
    <w:rsid w:val="00B30F6A"/>
    <w:rsid w:val="00B31693"/>
    <w:rsid w:val="00B4096B"/>
    <w:rsid w:val="00B44834"/>
    <w:rsid w:val="00B47133"/>
    <w:rsid w:val="00B472A7"/>
    <w:rsid w:val="00B51604"/>
    <w:rsid w:val="00B51DC6"/>
    <w:rsid w:val="00B5684D"/>
    <w:rsid w:val="00B62730"/>
    <w:rsid w:val="00B6531D"/>
    <w:rsid w:val="00B67EB6"/>
    <w:rsid w:val="00B70119"/>
    <w:rsid w:val="00B705DC"/>
    <w:rsid w:val="00B76470"/>
    <w:rsid w:val="00B81745"/>
    <w:rsid w:val="00B840C7"/>
    <w:rsid w:val="00B843C4"/>
    <w:rsid w:val="00B8634A"/>
    <w:rsid w:val="00B871F4"/>
    <w:rsid w:val="00B906F9"/>
    <w:rsid w:val="00B9674A"/>
    <w:rsid w:val="00B96783"/>
    <w:rsid w:val="00B97B94"/>
    <w:rsid w:val="00BA0C02"/>
    <w:rsid w:val="00BA5C50"/>
    <w:rsid w:val="00BA6BD7"/>
    <w:rsid w:val="00BB0552"/>
    <w:rsid w:val="00BB1E8D"/>
    <w:rsid w:val="00BB3565"/>
    <w:rsid w:val="00BB3DDA"/>
    <w:rsid w:val="00BB565F"/>
    <w:rsid w:val="00BB7567"/>
    <w:rsid w:val="00BB79B7"/>
    <w:rsid w:val="00BC203D"/>
    <w:rsid w:val="00BD45EF"/>
    <w:rsid w:val="00BD623A"/>
    <w:rsid w:val="00BE7717"/>
    <w:rsid w:val="00BF067D"/>
    <w:rsid w:val="00BF4300"/>
    <w:rsid w:val="00C02714"/>
    <w:rsid w:val="00C048EA"/>
    <w:rsid w:val="00C04BD4"/>
    <w:rsid w:val="00C05840"/>
    <w:rsid w:val="00C0737F"/>
    <w:rsid w:val="00C11DE1"/>
    <w:rsid w:val="00C14BE2"/>
    <w:rsid w:val="00C14D6F"/>
    <w:rsid w:val="00C2086E"/>
    <w:rsid w:val="00C264FB"/>
    <w:rsid w:val="00C27312"/>
    <w:rsid w:val="00C276D9"/>
    <w:rsid w:val="00C27DED"/>
    <w:rsid w:val="00C315AC"/>
    <w:rsid w:val="00C32455"/>
    <w:rsid w:val="00C32B29"/>
    <w:rsid w:val="00C33FAD"/>
    <w:rsid w:val="00C35FD0"/>
    <w:rsid w:val="00C43F77"/>
    <w:rsid w:val="00C4624D"/>
    <w:rsid w:val="00C5091D"/>
    <w:rsid w:val="00C51765"/>
    <w:rsid w:val="00C55264"/>
    <w:rsid w:val="00C5766C"/>
    <w:rsid w:val="00C61D8C"/>
    <w:rsid w:val="00C6492B"/>
    <w:rsid w:val="00C714A8"/>
    <w:rsid w:val="00C72F11"/>
    <w:rsid w:val="00C7576C"/>
    <w:rsid w:val="00C807C8"/>
    <w:rsid w:val="00C83135"/>
    <w:rsid w:val="00C83D46"/>
    <w:rsid w:val="00C872CC"/>
    <w:rsid w:val="00C87FD2"/>
    <w:rsid w:val="00C92B21"/>
    <w:rsid w:val="00CA1496"/>
    <w:rsid w:val="00CA16A2"/>
    <w:rsid w:val="00CA3A21"/>
    <w:rsid w:val="00CA7A72"/>
    <w:rsid w:val="00CB1233"/>
    <w:rsid w:val="00CB1747"/>
    <w:rsid w:val="00CB1FF5"/>
    <w:rsid w:val="00CB2069"/>
    <w:rsid w:val="00CB2CA1"/>
    <w:rsid w:val="00CB2F43"/>
    <w:rsid w:val="00CC04E6"/>
    <w:rsid w:val="00CC2EF2"/>
    <w:rsid w:val="00CC6934"/>
    <w:rsid w:val="00CC6A4F"/>
    <w:rsid w:val="00CD08BD"/>
    <w:rsid w:val="00CD0F95"/>
    <w:rsid w:val="00CD1C16"/>
    <w:rsid w:val="00CD3A4D"/>
    <w:rsid w:val="00CD6A69"/>
    <w:rsid w:val="00CE169D"/>
    <w:rsid w:val="00CE4CD8"/>
    <w:rsid w:val="00CE6EDE"/>
    <w:rsid w:val="00D01FB7"/>
    <w:rsid w:val="00D03FF5"/>
    <w:rsid w:val="00D10FE5"/>
    <w:rsid w:val="00D1606D"/>
    <w:rsid w:val="00D26B9A"/>
    <w:rsid w:val="00D35DF0"/>
    <w:rsid w:val="00D434D3"/>
    <w:rsid w:val="00D439D7"/>
    <w:rsid w:val="00D43C2F"/>
    <w:rsid w:val="00D6289D"/>
    <w:rsid w:val="00D62E4A"/>
    <w:rsid w:val="00D639F4"/>
    <w:rsid w:val="00D651C9"/>
    <w:rsid w:val="00D677B1"/>
    <w:rsid w:val="00D73432"/>
    <w:rsid w:val="00D751ED"/>
    <w:rsid w:val="00D80A6E"/>
    <w:rsid w:val="00D87145"/>
    <w:rsid w:val="00D91B4B"/>
    <w:rsid w:val="00D91E2F"/>
    <w:rsid w:val="00D9776C"/>
    <w:rsid w:val="00DA4E96"/>
    <w:rsid w:val="00DA6B77"/>
    <w:rsid w:val="00DB1DAA"/>
    <w:rsid w:val="00DB4944"/>
    <w:rsid w:val="00DB4A1A"/>
    <w:rsid w:val="00DC195C"/>
    <w:rsid w:val="00DC21CB"/>
    <w:rsid w:val="00DC3926"/>
    <w:rsid w:val="00DC3DF2"/>
    <w:rsid w:val="00DC40C5"/>
    <w:rsid w:val="00DC45A3"/>
    <w:rsid w:val="00DC626D"/>
    <w:rsid w:val="00DC759C"/>
    <w:rsid w:val="00DD00E6"/>
    <w:rsid w:val="00DD130D"/>
    <w:rsid w:val="00DD49AA"/>
    <w:rsid w:val="00DD4ED9"/>
    <w:rsid w:val="00DD6152"/>
    <w:rsid w:val="00DD63A5"/>
    <w:rsid w:val="00DE06CD"/>
    <w:rsid w:val="00DE34F9"/>
    <w:rsid w:val="00DE3E4B"/>
    <w:rsid w:val="00DE55B8"/>
    <w:rsid w:val="00DE7304"/>
    <w:rsid w:val="00DF70EF"/>
    <w:rsid w:val="00E03D99"/>
    <w:rsid w:val="00E06FEA"/>
    <w:rsid w:val="00E07754"/>
    <w:rsid w:val="00E07B8E"/>
    <w:rsid w:val="00E07BF6"/>
    <w:rsid w:val="00E1584A"/>
    <w:rsid w:val="00E16A21"/>
    <w:rsid w:val="00E20472"/>
    <w:rsid w:val="00E25063"/>
    <w:rsid w:val="00E261E0"/>
    <w:rsid w:val="00E32D89"/>
    <w:rsid w:val="00E338FB"/>
    <w:rsid w:val="00E40E6F"/>
    <w:rsid w:val="00E41BC9"/>
    <w:rsid w:val="00E470FE"/>
    <w:rsid w:val="00E55D8F"/>
    <w:rsid w:val="00E655C6"/>
    <w:rsid w:val="00E66501"/>
    <w:rsid w:val="00E6735A"/>
    <w:rsid w:val="00E72C66"/>
    <w:rsid w:val="00E740B0"/>
    <w:rsid w:val="00E758E4"/>
    <w:rsid w:val="00E759B5"/>
    <w:rsid w:val="00E85B95"/>
    <w:rsid w:val="00E866A2"/>
    <w:rsid w:val="00E86C8A"/>
    <w:rsid w:val="00E87EC8"/>
    <w:rsid w:val="00E920E6"/>
    <w:rsid w:val="00E9732C"/>
    <w:rsid w:val="00EA2988"/>
    <w:rsid w:val="00EC150B"/>
    <w:rsid w:val="00EC58E8"/>
    <w:rsid w:val="00EC5F6C"/>
    <w:rsid w:val="00ED0CD4"/>
    <w:rsid w:val="00ED2E2C"/>
    <w:rsid w:val="00ED32BF"/>
    <w:rsid w:val="00ED4BFC"/>
    <w:rsid w:val="00ED6DD3"/>
    <w:rsid w:val="00EE11B9"/>
    <w:rsid w:val="00EE28E3"/>
    <w:rsid w:val="00EE6724"/>
    <w:rsid w:val="00EF2F0E"/>
    <w:rsid w:val="00EF5945"/>
    <w:rsid w:val="00EF64FE"/>
    <w:rsid w:val="00F00D78"/>
    <w:rsid w:val="00F01D8C"/>
    <w:rsid w:val="00F03F2D"/>
    <w:rsid w:val="00F118E4"/>
    <w:rsid w:val="00F12834"/>
    <w:rsid w:val="00F1649C"/>
    <w:rsid w:val="00F17210"/>
    <w:rsid w:val="00F173C4"/>
    <w:rsid w:val="00F30EF5"/>
    <w:rsid w:val="00F33B25"/>
    <w:rsid w:val="00F34405"/>
    <w:rsid w:val="00F41974"/>
    <w:rsid w:val="00F425DE"/>
    <w:rsid w:val="00F527DD"/>
    <w:rsid w:val="00F54B63"/>
    <w:rsid w:val="00F55950"/>
    <w:rsid w:val="00F5659D"/>
    <w:rsid w:val="00F56AB3"/>
    <w:rsid w:val="00F66BD6"/>
    <w:rsid w:val="00F670F4"/>
    <w:rsid w:val="00F674B5"/>
    <w:rsid w:val="00F737B0"/>
    <w:rsid w:val="00F759AD"/>
    <w:rsid w:val="00F763C6"/>
    <w:rsid w:val="00F81FE5"/>
    <w:rsid w:val="00F825E6"/>
    <w:rsid w:val="00F83E14"/>
    <w:rsid w:val="00F86A7A"/>
    <w:rsid w:val="00F86CAE"/>
    <w:rsid w:val="00F9105A"/>
    <w:rsid w:val="00F91BBA"/>
    <w:rsid w:val="00F92553"/>
    <w:rsid w:val="00FA175C"/>
    <w:rsid w:val="00FA221B"/>
    <w:rsid w:val="00FB4EE9"/>
    <w:rsid w:val="00FB628E"/>
    <w:rsid w:val="00FB65BD"/>
    <w:rsid w:val="00FC1034"/>
    <w:rsid w:val="00FC5DD9"/>
    <w:rsid w:val="00FD0081"/>
    <w:rsid w:val="00FD08D8"/>
    <w:rsid w:val="00FD3802"/>
    <w:rsid w:val="00FE0A1E"/>
    <w:rsid w:val="00FE0E99"/>
    <w:rsid w:val="00FE65C3"/>
    <w:rsid w:val="00FE793A"/>
    <w:rsid w:val="00FF3D98"/>
    <w:rsid w:val="00FF4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9814B99-B762-458E-A15F-CCE48C439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note text" w:locked="1" w:uiPriority="0"/>
    <w:lsdException w:name="caption" w:locked="1" w:semiHidden="1" w:uiPriority="0" w:unhideWhenUsed="1" w:qFormat="1"/>
    <w:lsdException w:name="macro" w:semiHidden="1" w:unhideWhenUsed="1"/>
    <w:lsdException w:name="List Bullet" w:semiHidden="1" w:unhideWhenUsed="1"/>
    <w:lsdException w:name="List Number" w:locked="1" w:uiPriority="0"/>
    <w:lsdException w:name="List 4" w:locked="1" w:uiPriority="0"/>
    <w:lsdException w:name="List 5" w:locked="1" w:uiPriority="0"/>
    <w:lsdException w:name="Title" w:locked="1" w:uiPriority="0" w:qFormat="1"/>
    <w:lsdException w:name="Default Paragraph Font" w:locked="1" w:uiPriority="0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Strong" w:locked="1" w:uiPriority="0" w:qFormat="1"/>
    <w:lsdException w:name="Emphasis" w:locked="1" w:uiPriority="0" w:qFormat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E77F2"/>
    <w:rPr>
      <w:rFonts w:cs="Times New Roman"/>
      <w:lang w:eastAsia="en-US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D08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CD08BD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CD08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CD08BD"/>
    <w:rPr>
      <w:rFonts w:cs="Times New Roman"/>
    </w:rPr>
  </w:style>
  <w:style w:type="paragraph" w:styleId="a7">
    <w:name w:val="Normal (Web)"/>
    <w:basedOn w:val="a"/>
    <w:uiPriority w:val="99"/>
    <w:semiHidden/>
    <w:rsid w:val="00FA221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8">
    <w:name w:val="footnote text"/>
    <w:basedOn w:val="a"/>
    <w:link w:val="a9"/>
    <w:uiPriority w:val="99"/>
    <w:rsid w:val="00540B14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locked/>
    <w:rsid w:val="00540B14"/>
    <w:rPr>
      <w:rFonts w:cs="Times New Roman"/>
      <w:sz w:val="20"/>
      <w:szCs w:val="20"/>
    </w:rPr>
  </w:style>
  <w:style w:type="character" w:styleId="aa">
    <w:name w:val="footnote reference"/>
    <w:basedOn w:val="a0"/>
    <w:uiPriority w:val="99"/>
    <w:semiHidden/>
    <w:rsid w:val="00540B14"/>
    <w:rPr>
      <w:rFonts w:cs="Times New Roman"/>
      <w:vertAlign w:val="superscript"/>
    </w:rPr>
  </w:style>
  <w:style w:type="paragraph" w:styleId="ab">
    <w:name w:val="endnote text"/>
    <w:basedOn w:val="a"/>
    <w:link w:val="ac"/>
    <w:uiPriority w:val="99"/>
    <w:semiHidden/>
    <w:rsid w:val="006C78D8"/>
    <w:pPr>
      <w:spacing w:after="0" w:line="240" w:lineRule="auto"/>
    </w:pPr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uiPriority w:val="99"/>
    <w:semiHidden/>
    <w:locked/>
    <w:rsid w:val="006C78D8"/>
    <w:rPr>
      <w:rFonts w:cs="Times New Roman"/>
      <w:sz w:val="20"/>
      <w:szCs w:val="20"/>
    </w:rPr>
  </w:style>
  <w:style w:type="character" w:styleId="ad">
    <w:name w:val="endnote reference"/>
    <w:basedOn w:val="a0"/>
    <w:uiPriority w:val="99"/>
    <w:semiHidden/>
    <w:rsid w:val="006C78D8"/>
    <w:rPr>
      <w:rFonts w:cs="Times New Roman"/>
      <w:vertAlign w:val="superscript"/>
    </w:rPr>
  </w:style>
  <w:style w:type="paragraph" w:customStyle="1" w:styleId="ConsPlusNormal">
    <w:name w:val="ConsPlusNormal"/>
    <w:uiPriority w:val="99"/>
    <w:rsid w:val="00AD2795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  <w:lang w:eastAsia="en-US"/>
    </w:rPr>
  </w:style>
  <w:style w:type="paragraph" w:styleId="ae">
    <w:name w:val="List Paragraph"/>
    <w:basedOn w:val="a"/>
    <w:uiPriority w:val="99"/>
    <w:qFormat/>
    <w:rsid w:val="009005C6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rsid w:val="000C47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0C474C"/>
    <w:rPr>
      <w:rFonts w:ascii="Tahoma" w:hAnsi="Tahoma" w:cs="Tahoma"/>
      <w:sz w:val="16"/>
      <w:szCs w:val="16"/>
    </w:rPr>
  </w:style>
  <w:style w:type="character" w:styleId="af1">
    <w:name w:val="Hyperlink"/>
    <w:basedOn w:val="a0"/>
    <w:uiPriority w:val="99"/>
    <w:semiHidden/>
    <w:rsid w:val="00A96281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uiPriority w:val="99"/>
    <w:rsid w:val="00A96281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5550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0F4AA89B7CEED02652547F392678D66B33B81B4E57F84A3F0D96630857A46C6CD7608D0FB35Ba0eDI" TargetMode="External"/><Relationship Id="rId18" Type="http://schemas.openxmlformats.org/officeDocument/2006/relationships/hyperlink" Target="consultantplus://offline/ref=0F4AA89B7CEED02652547F392678D66B30B1134850F64A3F0D96630857A46C6CD7608D0FB1530C90a9e0I" TargetMode="External"/><Relationship Id="rId26" Type="http://schemas.openxmlformats.org/officeDocument/2006/relationships/hyperlink" Target="consultantplus://offline/ref=B86F5DF6DA6541434458BD5E75F797C9853DC2B87E44ADB890B2FCB3C4F0D7FAA9A97EF37473FCv4O" TargetMode="External"/><Relationship Id="rId39" Type="http://schemas.openxmlformats.org/officeDocument/2006/relationships/hyperlink" Target="consultantplus://offline/ref=F6934D9FF8E1A4C9B57DB5E443C494A92918217AEA3A081D23675638FF8E67890012A428yAyDN" TargetMode="External"/><Relationship Id="rId21" Type="http://schemas.openxmlformats.org/officeDocument/2006/relationships/hyperlink" Target="consultantplus://offline/ref=0F4AA89B7CEED02652547F392678D66B33B8164F5BF54A3F0D96630857A46C6CD7608D0FB1520E96a9e4I" TargetMode="External"/><Relationship Id="rId34" Type="http://schemas.openxmlformats.org/officeDocument/2006/relationships/hyperlink" Target="consultantplus://offline/ref=EA6A2C8879C65A821B6EA6715BAEB703223982BB086C8293916FCBFC61A903F74626AD675C6Dr9i4G" TargetMode="External"/><Relationship Id="rId42" Type="http://schemas.openxmlformats.org/officeDocument/2006/relationships/theme" Target="theme/theme1.xml"/><Relationship Id="rId7" Type="http://schemas.openxmlformats.org/officeDocument/2006/relationships/hyperlink" Target="consultantplus://offline/ref=1A3DBF4CB59385E730536768324E74D5693D38E83294F029D74F1119BECB12134765983A1CB950A4p6B7I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F4AA89B7CEED02652547F392678D66B33B81B4E57F84A3F0D96630857A46C6CD7608D0FB253a0eFI" TargetMode="External"/><Relationship Id="rId20" Type="http://schemas.openxmlformats.org/officeDocument/2006/relationships/hyperlink" Target="consultantplus://offline/ref=0F4AA89B7CEED02652547F392678D66B30B1134850F64A3F0D96630857A46C6CD7608D0FB1530D9Ca9e6I" TargetMode="External"/><Relationship Id="rId29" Type="http://schemas.openxmlformats.org/officeDocument/2006/relationships/hyperlink" Target="consultantplus://offline/ref=86F15BC9C91753B9052EEF62B9DB68D8FA68EF9CD16622E21B455581E2C4320EC94FDABD0922E1w4O" TargetMode="Externa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EB4513607114BBE48A2E453992B9154133EC25A2B35984EA000789B634BAB9B0C61F0FE399817664z834H" TargetMode="External"/><Relationship Id="rId24" Type="http://schemas.openxmlformats.org/officeDocument/2006/relationships/hyperlink" Target="consultantplus://offline/ref=182BAB6538E8297E56F2E1F44EF1EA3D61F5C5687C0AEE484213E01A05A7DE474EE5E0B6uE41I" TargetMode="External"/><Relationship Id="rId32" Type="http://schemas.openxmlformats.org/officeDocument/2006/relationships/hyperlink" Target="consultantplus://offline/ref=ADB3EEFE584288FA1F724ECA723C1E909F0147C3D085ABD69F2BB3B6A77F927C0409DB93VBD8N" TargetMode="External"/><Relationship Id="rId37" Type="http://schemas.openxmlformats.org/officeDocument/2006/relationships/hyperlink" Target="consultantplus://offline/ref=357E5634E50750992A7D15AD3E9EE446786C904B73EE5F79AE6DFBF072E49F2B85E7897DEC2DQ6SCI" TargetMode="External"/><Relationship Id="rId40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0F4AA89B7CEED02652547F392678D66B33B8124A54F04A3F0D96630857aAe4I" TargetMode="External"/><Relationship Id="rId23" Type="http://schemas.openxmlformats.org/officeDocument/2006/relationships/hyperlink" Target="consultantplus://offline/ref=0F4AA89B7CEED02652547F392678D66B33B81B4E54F14A3F0D96630857A46C6CD7608D0FB1530F92a9eCI" TargetMode="External"/><Relationship Id="rId28" Type="http://schemas.openxmlformats.org/officeDocument/2006/relationships/hyperlink" Target="consultantplus://offline/ref=3A82DA886CB78036E7285582FBF88C07304581C5F6330D1E5342B5F9EF8965436350CC130EF446626Es4J" TargetMode="External"/><Relationship Id="rId36" Type="http://schemas.openxmlformats.org/officeDocument/2006/relationships/hyperlink" Target="consultantplus://offline/ref=357E5634E50750992A7D15AD3E9EE446786C904B73EE5F79AE6DFBF072E49F2B85E7897FEC276A52Q9S6I" TargetMode="External"/><Relationship Id="rId10" Type="http://schemas.openxmlformats.org/officeDocument/2006/relationships/hyperlink" Target="consultantplus://offline/ref=EF0873E31E2A8AF04DC50D7CEFDC0600724006D0974205FD4CC847D49A534FA8C31C00F822ED5A2BjBl7I" TargetMode="External"/><Relationship Id="rId19" Type="http://schemas.openxmlformats.org/officeDocument/2006/relationships/hyperlink" Target="consultantplus://offline/ref=0F4AA89B7CEED02652547F392678D66B30B1134850F64A3F0D96630857A46C6CD7608D0FB1530C92a9e4I" TargetMode="External"/><Relationship Id="rId31" Type="http://schemas.openxmlformats.org/officeDocument/2006/relationships/hyperlink" Target="consultantplus://offline/ref=ADB3EEFE584288FA1F724ECA723C1E909C0145C1DF8FABD69F2BB3B6A77F927C0409DB90B04B474FV8DB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A3DBF4CB59385E730536768324E74D5693D38E83294F029D74F1119BECB12134765983A1CB951A3p6B8I" TargetMode="External"/><Relationship Id="rId14" Type="http://schemas.openxmlformats.org/officeDocument/2006/relationships/hyperlink" Target="consultantplus://offline/ref=0F4AA89B7CEED02652547F392678D66B33B81B4E57F84A3F0D96630857aAe4I" TargetMode="External"/><Relationship Id="rId22" Type="http://schemas.openxmlformats.org/officeDocument/2006/relationships/hyperlink" Target="consultantplus://offline/ref=0F4AA89B7CEED02652547F392678D66B33B81B4E54F14A3F0D96630857A46C6CD7608D0FB1530E92a9e7I" TargetMode="External"/><Relationship Id="rId27" Type="http://schemas.openxmlformats.org/officeDocument/2006/relationships/hyperlink" Target="consultantplus://offline/ref=3A82DA886CB78036E7285582FBF88C07334580C3F6320D1E5342B5F9EF8965436350CC130EF446626EsAJ" TargetMode="External"/><Relationship Id="rId30" Type="http://schemas.openxmlformats.org/officeDocument/2006/relationships/hyperlink" Target="consultantplus://offline/ref=ADB3EEFE584288FA1F724ECA723C1E909F0147CFD185ABD69F2BB3B6A77F927C0409DB90B74AV4D4N" TargetMode="External"/><Relationship Id="rId35" Type="http://schemas.openxmlformats.org/officeDocument/2006/relationships/hyperlink" Target="consultantplus://offline/ref=357E5634E50750992A7D15AD3E9EE446786C904B73EE5F79AE6DFBF072E49F2B85E7897BEF20Q6S9I" TargetMode="External"/><Relationship Id="rId8" Type="http://schemas.openxmlformats.org/officeDocument/2006/relationships/hyperlink" Target="consultantplus://offline/ref=1A3DBF4CB59385E730536768324E74D5693D38E83294F029D74F1119BECB12134765983A1CB950A7p6B1I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0F4AA89B7CEED02652547F392678D66B3AB1124F52FA173505CF6F0A50AB337BD029810EB1530Ea9e0I" TargetMode="External"/><Relationship Id="rId17" Type="http://schemas.openxmlformats.org/officeDocument/2006/relationships/hyperlink" Target="consultantplus://offline/ref=0F4AA89B7CEED02652547F392678D66B33B8104E54F34A3F0D96630857aAe4I" TargetMode="External"/><Relationship Id="rId25" Type="http://schemas.openxmlformats.org/officeDocument/2006/relationships/hyperlink" Target="consultantplus://offline/ref=B86F5DF6DA6541434458BD5E75F797C9853DC2B87E44ADB890B2FCB3C4F0D7FAA9A97EF679F7vDO" TargetMode="External"/><Relationship Id="rId33" Type="http://schemas.openxmlformats.org/officeDocument/2006/relationships/hyperlink" Target="consultantplus://offline/ref=6DD3312C9D76C56EF7AECB3A4A45230CB88DA6E26D1EF5F89F08079B20F16A6E94591A6DJ8s2N" TargetMode="External"/><Relationship Id="rId38" Type="http://schemas.openxmlformats.org/officeDocument/2006/relationships/hyperlink" Target="consultantplus://offline/ref=4BBCE85631046BB3A75526B977865233B83602651CF06B3B14B383398E9EBC43185CA7E5c6p0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9081</Words>
  <Characters>51765</Characters>
  <Application>Microsoft Office Word</Application>
  <DocSecurity>0</DocSecurity>
  <Lines>431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МЕТОДИЧЕСКИЕ РЕКОМЕНДАЦИИ</vt:lpstr>
    </vt:vector>
  </TitlesOfParts>
  <Company>MTSZ</Company>
  <LinksUpToDate>false</LinksUpToDate>
  <CharactersWithSpaces>60725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МЕТОДИЧЕСКИЕ РЕКОМЕНДАЦИИ</dc:title>
  <dc:subject/>
  <dc:creator>TereshenkoAP</dc:creator>
  <cp:keywords/>
  <dc:description/>
  <cp:lastModifiedBy>Кира Кира</cp:lastModifiedBy>
  <cp:revision>2</cp:revision>
  <cp:lastPrinted>2017-05-26T08:13:00Z</cp:lastPrinted>
  <dcterms:created xsi:type="dcterms:W3CDTF">2024-04-17T11:24:00Z</dcterms:created>
  <dcterms:modified xsi:type="dcterms:W3CDTF">2024-04-17T11:24:00Z</dcterms:modified>
</cp:coreProperties>
</file>