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A125C" w14:textId="0FC65A78" w:rsidR="00342BF0" w:rsidRDefault="00FB1612" w:rsidP="00342BF0">
      <w:pPr>
        <w:shd w:val="clear" w:color="auto" w:fill="FCFCFC"/>
        <w:jc w:val="center"/>
        <w:outlineLvl w:val="0"/>
        <w:rPr>
          <w:rFonts w:ascii="Arial" w:eastAsia="Times New Roman" w:hAnsi="Arial" w:cs="Arial"/>
          <w:b/>
          <w:bCs/>
          <w:color w:val="17222B"/>
          <w:kern w:val="36"/>
          <w:sz w:val="36"/>
          <w:szCs w:val="36"/>
          <w:lang w:eastAsia="ru-RU"/>
        </w:rPr>
      </w:pPr>
      <w:r w:rsidRPr="00FB1612">
        <w:rPr>
          <w:rFonts w:ascii="Arial" w:eastAsia="Times New Roman" w:hAnsi="Arial" w:cs="Arial"/>
          <w:b/>
          <w:bCs/>
          <w:color w:val="17222B"/>
          <w:kern w:val="36"/>
          <w:sz w:val="36"/>
          <w:szCs w:val="36"/>
          <w:lang w:eastAsia="ru-RU"/>
        </w:rPr>
        <w:t>Инструкция руководителям объектов о порядке действий при обнаружении беспилотного воздушного судна в воздушном пространстве над территорией административного здания или подведомственной территории</w:t>
      </w:r>
    </w:p>
    <w:p w14:paraId="04C270D4" w14:textId="7C0CF395" w:rsidR="00FB1612" w:rsidRDefault="00FB1612" w:rsidP="00342BF0">
      <w:pPr>
        <w:shd w:val="clear" w:color="auto" w:fill="FCFCFC"/>
        <w:jc w:val="center"/>
        <w:outlineLvl w:val="0"/>
        <w:rPr>
          <w:rFonts w:ascii="Arial" w:eastAsia="Times New Roman" w:hAnsi="Arial" w:cs="Arial"/>
          <w:b/>
          <w:bCs/>
          <w:color w:val="17222B"/>
          <w:kern w:val="36"/>
          <w:sz w:val="36"/>
          <w:szCs w:val="36"/>
          <w:lang w:eastAsia="ru-RU"/>
        </w:rPr>
      </w:pPr>
    </w:p>
    <w:p w14:paraId="6D689BD5" w14:textId="17E99650" w:rsidR="00FB1612" w:rsidRPr="00FB1612" w:rsidRDefault="00FB1612" w:rsidP="00342BF0">
      <w:pPr>
        <w:shd w:val="clear" w:color="auto" w:fill="FCFCFC"/>
        <w:jc w:val="center"/>
        <w:outlineLvl w:val="0"/>
        <w:rPr>
          <w:rFonts w:ascii="Arial" w:eastAsia="Times New Roman" w:hAnsi="Arial" w:cs="Arial"/>
          <w:b/>
          <w:bCs/>
          <w:color w:val="17222B"/>
          <w:kern w:val="36"/>
          <w:sz w:val="14"/>
          <w:szCs w:val="1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57AF849" wp14:editId="1099494E">
            <wp:simplePos x="0" y="0"/>
            <wp:positionH relativeFrom="column">
              <wp:posOffset>3175</wp:posOffset>
            </wp:positionH>
            <wp:positionV relativeFrom="paragraph">
              <wp:posOffset>69850</wp:posOffset>
            </wp:positionV>
            <wp:extent cx="3914775" cy="2609850"/>
            <wp:effectExtent l="0" t="0" r="9525" b="0"/>
            <wp:wrapTight wrapText="bothSides">
              <wp:wrapPolygon edited="0">
                <wp:start x="0" y="0"/>
                <wp:lineTo x="0" y="21442"/>
                <wp:lineTo x="21547" y="21442"/>
                <wp:lineTo x="2154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987584" w14:textId="77777777"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b/>
          <w:bCs/>
          <w:color w:val="000000" w:themeColor="text1"/>
          <w:szCs w:val="28"/>
          <w:bdr w:val="none" w:sz="0" w:space="0" w:color="auto" w:frame="1"/>
          <w:lang w:eastAsia="ru-RU"/>
        </w:rPr>
        <w:t>1. Общие положения</w:t>
      </w:r>
    </w:p>
    <w:p w14:paraId="0EE13A79" w14:textId="77777777"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Беспилотный летательный аппарат или беспилотное воздушное судно (далее - БВС), является беспилотным авиационным комплексом, отличительной чертой которого является отсутствие пилота на борту. Полёт такого комплекса может функционировать с различной степенью автономии: c помощью устройства дистанционного управления и с помощью системы автоматического пилотирования, функционирующей как на самом устройстве, так и на устройстве мониторинга и управления полётом.</w:t>
      </w:r>
    </w:p>
    <w:p w14:paraId="718CEE8C" w14:textId="77777777"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БВС предназначены для выполнения миссий, представляющих существенную опасность для людей. Изначально они создавались предпочтительно для военных целей, но с развитием технологий нашли своё применение и в гражданских сферах.</w:t>
      </w:r>
    </w:p>
    <w:p w14:paraId="46A872B6" w14:textId="77777777"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БВС –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управления, как правило, подразделяется:</w:t>
      </w:r>
    </w:p>
    <w:p w14:paraId="474581B7" w14:textId="77777777"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u w:val="single"/>
          <w:bdr w:val="none" w:sz="0" w:space="0" w:color="auto" w:frame="1"/>
          <w:lang w:eastAsia="ru-RU"/>
        </w:rPr>
        <w:t>по предназначению:</w:t>
      </w:r>
    </w:p>
    <w:p w14:paraId="508E1BE7" w14:textId="77777777"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- военные;</w:t>
      </w:r>
    </w:p>
    <w:p w14:paraId="76D13F43" w14:textId="77777777"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- гражданские;</w:t>
      </w:r>
    </w:p>
    <w:p w14:paraId="5474DF15" w14:textId="77777777"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u w:val="single"/>
          <w:bdr w:val="none" w:sz="0" w:space="0" w:color="auto" w:frame="1"/>
          <w:lang w:eastAsia="ru-RU"/>
        </w:rPr>
        <w:t>по конструкции:</w:t>
      </w:r>
    </w:p>
    <w:p w14:paraId="229EF848" w14:textId="77777777"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- самолёт;</w:t>
      </w:r>
    </w:p>
    <w:p w14:paraId="47A798DB" w14:textId="77777777"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 xml:space="preserve">- </w:t>
      </w:r>
      <w:proofErr w:type="spellStart"/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квадрокоптер</w:t>
      </w:r>
      <w:proofErr w:type="spellEnd"/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 xml:space="preserve"> (</w:t>
      </w:r>
      <w:proofErr w:type="spellStart"/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мультикоптер</w:t>
      </w:r>
      <w:proofErr w:type="spellEnd"/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);</w:t>
      </w:r>
    </w:p>
    <w:p w14:paraId="039FD3F7" w14:textId="77777777"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 xml:space="preserve">- </w:t>
      </w:r>
      <w:proofErr w:type="spellStart"/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зоофоб</w:t>
      </w:r>
      <w:proofErr w:type="spellEnd"/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 xml:space="preserve"> (в форме птицы, насекомого);</w:t>
      </w:r>
    </w:p>
    <w:p w14:paraId="25936C5F" w14:textId="77777777"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u w:val="single"/>
          <w:bdr w:val="none" w:sz="0" w:space="0" w:color="auto" w:frame="1"/>
          <w:lang w:eastAsia="ru-RU"/>
        </w:rPr>
        <w:lastRenderedPageBreak/>
        <w:t>- по взлётной массе и дальности действия:</w:t>
      </w:r>
    </w:p>
    <w:p w14:paraId="23B1307C" w14:textId="77777777"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- микро - и мини-летательный аппарат ближнего радиуса действия (взлётная масса до 5 кг, дальность действия до 25-40 км);</w:t>
      </w:r>
    </w:p>
    <w:p w14:paraId="5F9DD2D2" w14:textId="77777777"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- лёгкие летательные аппараты среднего радиуса действия (взлётная масса 50-100 кг, дальность действия 70-150 км, некоторые виды до 250 км);</w:t>
      </w:r>
    </w:p>
    <w:p w14:paraId="44ADB0F5" w14:textId="77777777"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- средние летательные аппараты (взлётная масса 100-300 кг, дальность действия 150-1000 км);</w:t>
      </w:r>
    </w:p>
    <w:p w14:paraId="566A8BB5" w14:textId="5492DE29"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 xml:space="preserve">- </w:t>
      </w:r>
      <w:r w:rsidRPr="00E46E6A">
        <w:rPr>
          <w:rFonts w:ascii="Arial" w:eastAsia="Times New Roman" w:hAnsi="Arial" w:cs="Arial"/>
          <w:color w:val="000000" w:themeColor="text1"/>
          <w:szCs w:val="28"/>
          <w:lang w:eastAsia="ru-RU"/>
        </w:rPr>
        <w:t>среднетяжёлые</w:t>
      </w: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 xml:space="preserve"> летательные аппараты (взлётная масса 300-500 кг, дальность действия 70-300 км);</w:t>
      </w:r>
    </w:p>
    <w:p w14:paraId="507E7D63" w14:textId="77777777"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- тяжёлые летательные аппараты среднего радиуса действия (взлётная масса более 500 кг, дальность действия 70-300 км);</w:t>
      </w:r>
    </w:p>
    <w:p w14:paraId="1F9D289E" w14:textId="77777777"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- тяжёлые летательные аппараты большой продолжительности полёта (взлётная масса более 1500 кг, дальность действия около 1500 км);</w:t>
      </w:r>
    </w:p>
    <w:p w14:paraId="6B2BED38" w14:textId="77777777"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- беспилотные боевые самолёты (взлётная масса более 500 кг, дальность действия около 1500 км).</w:t>
      </w:r>
    </w:p>
    <w:p w14:paraId="0F38638D" w14:textId="77777777"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b/>
          <w:bCs/>
          <w:color w:val="000000" w:themeColor="text1"/>
          <w:szCs w:val="28"/>
          <w:bdr w:val="none" w:sz="0" w:space="0" w:color="auto" w:frame="1"/>
          <w:lang w:eastAsia="ru-RU"/>
        </w:rPr>
        <w:t>2. Порядок действий</w:t>
      </w:r>
    </w:p>
    <w:p w14:paraId="014FC269" w14:textId="77777777"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При обнаружении БВС над территорией расположения административных зданий и подведомственной территории, выставляется наблюдатель за БВС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летательных аппаратов, а также примерную конфигурацию летательного аппарата (если есть возможность визуально определить его форму, опознавательные знаки, окраску, оружие, боеприпасы и возможные взрывные устройства, закреплённые на нем, другие визуальные признаки).</w:t>
      </w:r>
    </w:p>
    <w:p w14:paraId="6BE1F3BC" w14:textId="77777777"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Получив сообщение (доклад) от наблюдателя об обнаружении беспилотного воздушного судна над территорией расположения административных зданий, либо в непосредственной близости к этой территории, руководитель объекта обязан:</w:t>
      </w:r>
    </w:p>
    <w:p w14:paraId="565058FA" w14:textId="77777777"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1) По средствам стационарной связи доложить об обнаружении БВС в следующие службы:</w:t>
      </w:r>
    </w:p>
    <w:p w14:paraId="4796B260" w14:textId="54DDCB9C" w:rsidR="00FB1612" w:rsidRPr="00FB1612" w:rsidRDefault="00FB1612" w:rsidP="00FB1612">
      <w:pPr>
        <w:textAlignment w:val="baseline"/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 xml:space="preserve">- дежурному </w:t>
      </w:r>
      <w:proofErr w:type="gramStart"/>
      <w:r w:rsidRPr="00FB1612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О</w:t>
      </w:r>
      <w:r w:rsidRPr="00E46E6A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ТД</w:t>
      </w:r>
      <w:proofErr w:type="gramEnd"/>
      <w:r w:rsidRPr="00FB1612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 xml:space="preserve"> МВД России по </w:t>
      </w:r>
      <w:proofErr w:type="spellStart"/>
      <w:r w:rsidR="00DB70AC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Касторенскому</w:t>
      </w:r>
      <w:proofErr w:type="spellEnd"/>
      <w:r w:rsidR="00DB70AC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 xml:space="preserve"> району</w:t>
      </w:r>
      <w:r w:rsidRPr="00FB1612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 xml:space="preserve"> (т. 8 (</w:t>
      </w:r>
      <w:r w:rsidRPr="00E46E6A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4715</w:t>
      </w:r>
      <w:r w:rsidR="00DB70AC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7</w:t>
      </w:r>
      <w:r w:rsidRPr="00FB1612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)-</w:t>
      </w:r>
      <w:r w:rsidRPr="00E46E6A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2</w:t>
      </w:r>
      <w:r w:rsidRPr="00FB1612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-1</w:t>
      </w:r>
      <w:r w:rsidRPr="00E46E6A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2</w:t>
      </w:r>
      <w:r w:rsidRPr="00FB1612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-</w:t>
      </w:r>
      <w:r w:rsidRPr="00E46E6A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02</w:t>
      </w:r>
      <w:r w:rsidRPr="00FB1612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);</w:t>
      </w:r>
    </w:p>
    <w:p w14:paraId="7B45D900" w14:textId="6B097E81" w:rsidR="00FB1612" w:rsidRPr="00FB1612" w:rsidRDefault="00FB1612" w:rsidP="00FB1612">
      <w:pPr>
        <w:textAlignment w:val="baseline"/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- о</w:t>
      </w:r>
      <w:r w:rsidRPr="00E46E6A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перативному дежурному</w:t>
      </w:r>
      <w:r w:rsidRPr="00FB1612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 xml:space="preserve"> ЕДДС </w:t>
      </w:r>
      <w:proofErr w:type="spellStart"/>
      <w:r w:rsidR="00DB70AC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Касторенского</w:t>
      </w:r>
      <w:proofErr w:type="spellEnd"/>
      <w:r w:rsidRPr="00FB1612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 xml:space="preserve"> район</w:t>
      </w:r>
      <w:r w:rsidRPr="00E46E6A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а</w:t>
      </w:r>
      <w:r w:rsidRPr="00FB1612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 xml:space="preserve"> (т. </w:t>
      </w:r>
      <w:r w:rsidRPr="00E46E6A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 xml:space="preserve">112, </w:t>
      </w:r>
      <w:r w:rsidRPr="00FB1612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8 (</w:t>
      </w:r>
      <w:r w:rsidRPr="00E46E6A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4715</w:t>
      </w:r>
      <w:r w:rsidR="00DB70AC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7</w:t>
      </w:r>
      <w:r w:rsidRPr="00FB1612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)-</w:t>
      </w:r>
      <w:r w:rsidRPr="00E46E6A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2</w:t>
      </w:r>
      <w:r w:rsidRPr="00FB1612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-</w:t>
      </w:r>
      <w:r w:rsidRPr="00E46E6A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17</w:t>
      </w:r>
      <w:r w:rsidRPr="00FB1612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-</w:t>
      </w:r>
      <w:r w:rsidR="00DB70AC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56, 2-15-36</w:t>
      </w:r>
      <w:bookmarkStart w:id="0" w:name="_GoBack"/>
      <w:bookmarkEnd w:id="0"/>
      <w:r w:rsidRPr="00FB1612">
        <w:rPr>
          <w:rFonts w:ascii="Arial" w:eastAsia="Times New Roman" w:hAnsi="Arial" w:cs="Arial"/>
          <w:b/>
          <w:bCs/>
          <w:color w:val="000000" w:themeColor="text1"/>
          <w:szCs w:val="28"/>
          <w:lang w:eastAsia="ru-RU"/>
        </w:rPr>
        <w:t>).</w:t>
      </w:r>
    </w:p>
    <w:p w14:paraId="41A2C3D2" w14:textId="77777777" w:rsidR="00FB1612" w:rsidRPr="00FB1612" w:rsidRDefault="00FB1612" w:rsidP="00FB1612">
      <w:pPr>
        <w:textAlignment w:val="baseline"/>
        <w:rPr>
          <w:rFonts w:ascii="Arial" w:eastAsia="Times New Roman" w:hAnsi="Arial" w:cs="Arial"/>
          <w:color w:val="000000" w:themeColor="text1"/>
          <w:szCs w:val="28"/>
          <w:lang w:eastAsia="ru-RU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2) Зафиксировать дату и время направления информации.</w:t>
      </w:r>
    </w:p>
    <w:p w14:paraId="71D88509" w14:textId="12B73AE3" w:rsidR="00B805A0" w:rsidRPr="00E46E6A" w:rsidRDefault="00FB1612" w:rsidP="00E46E6A">
      <w:pPr>
        <w:textAlignment w:val="baseline"/>
        <w:rPr>
          <w:color w:val="000000" w:themeColor="text1"/>
          <w:sz w:val="40"/>
          <w:szCs w:val="32"/>
        </w:rPr>
      </w:pPr>
      <w:r w:rsidRPr="00FB1612">
        <w:rPr>
          <w:rFonts w:ascii="Arial" w:eastAsia="Times New Roman" w:hAnsi="Arial" w:cs="Arial"/>
          <w:color w:val="000000" w:themeColor="text1"/>
          <w:szCs w:val="28"/>
          <w:lang w:eastAsia="ru-RU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В случае, когда беспилотное воздушное судно находится в воздушном пространстве над территорией, наблюдатель организовывает наблюдение за БВС и докладывает руководителю объекта об изменении территориального положения БВС.</w:t>
      </w:r>
    </w:p>
    <w:sectPr w:rsidR="00B805A0" w:rsidRPr="00E46E6A" w:rsidSect="00E46E6A">
      <w:pgSz w:w="16838" w:h="11906" w:orient="landscape"/>
      <w:pgMar w:top="709" w:right="678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566AA"/>
    <w:multiLevelType w:val="multilevel"/>
    <w:tmpl w:val="AB9CE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5C0"/>
    <w:rsid w:val="00342BF0"/>
    <w:rsid w:val="00692E58"/>
    <w:rsid w:val="007405C0"/>
    <w:rsid w:val="00B805A0"/>
    <w:rsid w:val="00CD1D7D"/>
    <w:rsid w:val="00CD24E0"/>
    <w:rsid w:val="00DB70AC"/>
    <w:rsid w:val="00E46E6A"/>
    <w:rsid w:val="00F32C05"/>
    <w:rsid w:val="00FB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F73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7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BF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7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BF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Бабенков</dc:creator>
  <cp:keywords/>
  <dc:description/>
  <cp:lastModifiedBy>xxx</cp:lastModifiedBy>
  <cp:revision>5</cp:revision>
  <dcterms:created xsi:type="dcterms:W3CDTF">2022-09-16T07:29:00Z</dcterms:created>
  <dcterms:modified xsi:type="dcterms:W3CDTF">2022-09-22T06:09:00Z</dcterms:modified>
</cp:coreProperties>
</file>