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E0F1" w14:textId="77777777" w:rsidR="00FD20AC" w:rsidRDefault="00B41032" w:rsidP="0010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0AC">
        <w:rPr>
          <w:color w:val="333333"/>
          <w:sz w:val="28"/>
          <w:szCs w:val="28"/>
        </w:rPr>
        <w:t>С 1 марта 2023 года вступили в силу изменения, внесенные Федеральным законом от 06.02.20</w:t>
      </w:r>
      <w:r w:rsidR="00FD20AC">
        <w:rPr>
          <w:color w:val="333333"/>
          <w:sz w:val="28"/>
          <w:szCs w:val="28"/>
        </w:rPr>
        <w:t xml:space="preserve">23 № 12-ФЗ в Федеральный закон «О противодействии коррупции» </w:t>
      </w:r>
      <w:r w:rsidR="00FD20AC" w:rsidRPr="00FD20AC">
        <w:rPr>
          <w:color w:val="333333"/>
          <w:sz w:val="28"/>
          <w:szCs w:val="28"/>
        </w:rPr>
        <w:t xml:space="preserve">от 25.12.2008 </w:t>
      </w:r>
      <w:r w:rsidR="00FD20AC">
        <w:rPr>
          <w:color w:val="333333"/>
          <w:sz w:val="28"/>
          <w:szCs w:val="28"/>
        </w:rPr>
        <w:t>№</w:t>
      </w:r>
      <w:r w:rsidR="00FD20AC" w:rsidRPr="00FD20AC">
        <w:rPr>
          <w:color w:val="333333"/>
          <w:sz w:val="28"/>
          <w:szCs w:val="28"/>
        </w:rPr>
        <w:t xml:space="preserve"> 273-ФЗ</w:t>
      </w:r>
      <w:r w:rsidR="00FD20AC">
        <w:rPr>
          <w:color w:val="333333"/>
          <w:sz w:val="28"/>
          <w:szCs w:val="28"/>
        </w:rPr>
        <w:t xml:space="preserve"> (далее - </w:t>
      </w:r>
      <w:r w:rsidR="00FD20AC" w:rsidRPr="00FD20AC">
        <w:rPr>
          <w:color w:val="333333"/>
          <w:sz w:val="28"/>
          <w:szCs w:val="28"/>
        </w:rPr>
        <w:t>Федеральный закон «О противодействии коррупции»</w:t>
      </w:r>
      <w:r w:rsidR="00FD20AC">
        <w:rPr>
          <w:color w:val="333333"/>
          <w:sz w:val="28"/>
          <w:szCs w:val="28"/>
        </w:rPr>
        <w:t>).</w:t>
      </w:r>
    </w:p>
    <w:p w14:paraId="3385CF5A" w14:textId="04347547" w:rsidR="00B41032" w:rsidRPr="00FD20AC" w:rsidRDefault="00FD20AC" w:rsidP="0010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Так, статья 12.1 Федерального закона «О противодействии коррупции» дополнена </w:t>
      </w:r>
      <w:r w:rsidR="007B1BE4">
        <w:rPr>
          <w:color w:val="333333"/>
          <w:sz w:val="28"/>
          <w:szCs w:val="28"/>
        </w:rPr>
        <w:t xml:space="preserve">частью </w:t>
      </w:r>
      <w:r>
        <w:rPr>
          <w:color w:val="333333"/>
          <w:sz w:val="28"/>
          <w:szCs w:val="28"/>
        </w:rPr>
        <w:t xml:space="preserve">4.1-2, согласно которой предусмотрен </w:t>
      </w:r>
      <w:r w:rsidR="00B41032" w:rsidRPr="00FD20AC">
        <w:rPr>
          <w:color w:val="333333"/>
          <w:sz w:val="28"/>
          <w:szCs w:val="28"/>
        </w:rPr>
        <w:t xml:space="preserve">упрощенный порядок </w:t>
      </w:r>
      <w:r>
        <w:rPr>
          <w:color w:val="333333"/>
          <w:sz w:val="28"/>
          <w:szCs w:val="28"/>
        </w:rPr>
        <w:t>предоставления</w:t>
      </w:r>
      <w:r w:rsidR="00B41032" w:rsidRPr="00FD20AC">
        <w:rPr>
          <w:color w:val="333333"/>
          <w:sz w:val="28"/>
          <w:szCs w:val="28"/>
        </w:rPr>
        <w:t xml:space="preserve">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</w:p>
    <w:p w14:paraId="690BE1A1" w14:textId="2054EFEF" w:rsidR="00B41032" w:rsidRDefault="007B1BE4" w:rsidP="0010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Так, </w:t>
      </w:r>
      <w:r w:rsidR="00B41032" w:rsidRPr="00FD20AC">
        <w:rPr>
          <w:color w:val="333333"/>
          <w:sz w:val="28"/>
          <w:szCs w:val="28"/>
        </w:rPr>
        <w:t xml:space="preserve">определено, что </w:t>
      </w:r>
      <w:r>
        <w:rPr>
          <w:color w:val="333333"/>
          <w:sz w:val="28"/>
          <w:szCs w:val="28"/>
        </w:rPr>
        <w:t>депутаты</w:t>
      </w:r>
      <w:r w:rsidR="00B41032" w:rsidRPr="00FD20AC">
        <w:rPr>
          <w:color w:val="333333"/>
          <w:sz w:val="28"/>
          <w:szCs w:val="28"/>
        </w:rPr>
        <w:t xml:space="preserve"> предоставля</w:t>
      </w:r>
      <w:r>
        <w:rPr>
          <w:color w:val="333333"/>
          <w:sz w:val="28"/>
          <w:szCs w:val="28"/>
        </w:rPr>
        <w:t>ю</w:t>
      </w:r>
      <w:r w:rsidR="00B41032" w:rsidRPr="00FD20AC">
        <w:rPr>
          <w:color w:val="333333"/>
          <w:sz w:val="28"/>
          <w:szCs w:val="28"/>
        </w:rPr>
        <w:t>т сведения в течении 4-х месяцев со дня избран</w:t>
      </w:r>
      <w:r>
        <w:rPr>
          <w:color w:val="333333"/>
          <w:sz w:val="28"/>
          <w:szCs w:val="28"/>
        </w:rPr>
        <w:t>ия и получения статуса депутата, а в случае,</w:t>
      </w:r>
      <w:r w:rsidRPr="00FD20AC">
        <w:rPr>
          <w:color w:val="333333"/>
          <w:sz w:val="28"/>
          <w:szCs w:val="28"/>
        </w:rPr>
        <w:t xml:space="preserve"> если в течении года они не совершали крупных покупок</w:t>
      </w:r>
      <w:r>
        <w:rPr>
          <w:color w:val="333333"/>
          <w:sz w:val="28"/>
          <w:szCs w:val="28"/>
        </w:rPr>
        <w:t xml:space="preserve">, то законом </w:t>
      </w:r>
      <w:r w:rsidR="0088238C">
        <w:rPr>
          <w:color w:val="333333"/>
          <w:sz w:val="28"/>
          <w:szCs w:val="28"/>
        </w:rPr>
        <w:t xml:space="preserve">они </w:t>
      </w:r>
      <w:r>
        <w:rPr>
          <w:color w:val="333333"/>
          <w:sz w:val="28"/>
          <w:szCs w:val="28"/>
        </w:rPr>
        <w:t>освобождаются от</w:t>
      </w:r>
      <w:r w:rsidR="0088238C">
        <w:rPr>
          <w:color w:val="333333"/>
          <w:sz w:val="28"/>
          <w:szCs w:val="28"/>
        </w:rPr>
        <w:t xml:space="preserve"> </w:t>
      </w:r>
      <w:r w:rsidR="00B41032" w:rsidRPr="00FD20AC">
        <w:rPr>
          <w:color w:val="333333"/>
          <w:sz w:val="28"/>
          <w:szCs w:val="28"/>
        </w:rPr>
        <w:t>обязанности предоставлять сведения о своих доходах, имуществе и обязательствах имущественного характера, а также сведений на своих супруг(супру</w:t>
      </w:r>
      <w:r w:rsidR="00B52AF6">
        <w:rPr>
          <w:color w:val="333333"/>
          <w:sz w:val="28"/>
          <w:szCs w:val="28"/>
        </w:rPr>
        <w:t>гов) и несовершеннолетних детей</w:t>
      </w:r>
      <w:r w:rsidR="0088238C">
        <w:rPr>
          <w:color w:val="333333"/>
          <w:sz w:val="28"/>
          <w:szCs w:val="28"/>
        </w:rPr>
        <w:t xml:space="preserve">, о чем </w:t>
      </w:r>
      <w:r w:rsidR="00B41032" w:rsidRPr="00FD20AC">
        <w:rPr>
          <w:color w:val="333333"/>
          <w:sz w:val="28"/>
          <w:szCs w:val="28"/>
        </w:rPr>
        <w:t xml:space="preserve">депутату законодательного органа субъекта Российской Федерации </w:t>
      </w:r>
      <w:r w:rsidR="0088238C">
        <w:rPr>
          <w:color w:val="333333"/>
          <w:sz w:val="28"/>
          <w:szCs w:val="28"/>
        </w:rPr>
        <w:t>необходимо</w:t>
      </w:r>
      <w:r w:rsidR="00B41032" w:rsidRPr="00FD20AC">
        <w:rPr>
          <w:color w:val="333333"/>
          <w:sz w:val="28"/>
          <w:szCs w:val="28"/>
        </w:rPr>
        <w:t xml:space="preserve"> сообщить об этом в соответствующую комиссию законодательного органа, а депутату муниципального образования руководителю высшего исполнительного органа государственной власти субъекта Российской Федерации.</w:t>
      </w:r>
    </w:p>
    <w:p w14:paraId="728C98EF" w14:textId="668C1870" w:rsidR="00104A4E" w:rsidRPr="00FD20AC" w:rsidRDefault="00104A4E" w:rsidP="00104A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В.А. Малышев</w:t>
      </w:r>
      <w:bookmarkStart w:id="0" w:name="_GoBack"/>
      <w:bookmarkEnd w:id="0"/>
    </w:p>
    <w:p w14:paraId="70277844" w14:textId="77777777" w:rsidR="00FE5EAB" w:rsidRDefault="00FE5EAB" w:rsidP="00FD20AC">
      <w:pPr>
        <w:spacing w:after="0"/>
      </w:pPr>
    </w:p>
    <w:sectPr w:rsidR="00FE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65"/>
    <w:rsid w:val="00104A4E"/>
    <w:rsid w:val="002174AA"/>
    <w:rsid w:val="003D1E65"/>
    <w:rsid w:val="007B1BE4"/>
    <w:rsid w:val="0088238C"/>
    <w:rsid w:val="00B41032"/>
    <w:rsid w:val="00B52AF6"/>
    <w:rsid w:val="00FD20AC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C236"/>
  <w15:chartTrackingRefBased/>
  <w15:docId w15:val="{800FF4EF-1D97-4155-B9D7-F40202E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Гудилина Виктория Сергеевна</cp:lastModifiedBy>
  <cp:revision>9</cp:revision>
  <cp:lastPrinted>2023-03-24T09:50:00Z</cp:lastPrinted>
  <dcterms:created xsi:type="dcterms:W3CDTF">2023-03-24T09:36:00Z</dcterms:created>
  <dcterms:modified xsi:type="dcterms:W3CDTF">2023-03-24T09:55:00Z</dcterms:modified>
</cp:coreProperties>
</file>